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منيب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9d-xucp8y32gjap1j-49h"/>
      <w:r>
        <w:rPr>
          <w:rtl/>
        </w:rPr>
        <w:t xml:space="preserve">جناب منيب – تذكرة الوفاء - اثر حضرت عبدالبهاء</w:t>
      </w:r>
    </w:p>
    <w:p>
      <w:pPr>
        <w:pStyle w:val="Heading2"/>
        <w:pStyle w:val="RtlHeading2Low"/>
        <w:bidi/>
      </w:pPr>
      <w:hyperlink w:history="1" r:id="rId94s_t2k-xhruz87ckrip6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hdpsa9xgrgf6mppjr1fya"/>
      <w:r>
        <w:rPr>
          <w:rtl/>
        </w:rPr>
        <w:t xml:space="preserve">منيب</w:t>
      </w:r>
    </w:p>
    <w:p>
      <w:pPr>
        <w:pStyle w:val="Heading2"/>
        <w:pStyle w:val="RtlHeading2Low"/>
        <w:bidi/>
      </w:pPr>
      <w:hyperlink w:history="1" r:id="rIdc9vru7sho56js103tsbgr"/>
      <w:r>
        <w:rPr>
          <w:rtl/>
        </w:rPr>
        <w:t xml:space="preserve">عليه بهاء الابهی</w:t>
      </w:r>
    </w:p>
    <w:p>
      <w:pPr>
        <w:pStyle w:val="RtlNormalLow"/>
        <w:bidi/>
      </w:pPr>
      <w:r>
        <w:rPr>
          <w:rtl/>
        </w:rPr>
        <w:t xml:space="preserve">اين روح مصوّر اسم مبارکش ميرزا آقا و از اهل کاشان بود * در ايّام حضرت اعلی منجذب بنفحات اللّه شد و مشتعل بنار محبّت اللّه * جوانی بود بی‌نهايت برازنده و زيبنده و در غايت صباحت و ملاحت * خطّاط بی‌مثيل بود و طبعی روان داشت و الحانی بديع * زيرک و دانا بود و ثابت و مستقيم بر امر اللّه * شعله نار محبّت اللّه بود و منقطع از ما سوی اللّه *</w:t>
      </w:r>
    </w:p>
    <w:p>
      <w:pPr>
        <w:pStyle w:val="RtlNormalLow"/>
        <w:bidi/>
      </w:pPr>
      <w:r>
        <w:rPr>
          <w:rtl/>
        </w:rPr>
        <w:t xml:space="preserve">در ايّاميکه جمال مبارک روحی لاحبّائه الفداء در عراق تشريف داشتند از کاشان مفارقت نمود و بساحت اقدس شتافت * در خانه حقيری منزل نمود و بنهايت عسرت معيشت ميکرد و بتحرير آيات و کلمات الهی مشغول بود و در جبين موهبت نور مبين واضح و آشکار داشت و بخدمت امر اللّه مشغول بود * در اين عالم فانی جز يک دختر چيز ديگر نداشت و آن را نيز در ايران گذاشت و بدار السّلام بغداد شتافت * و چون موکب جمال مبارک در نهايت عزّت و حشمت از بغداد باسلامبول حرکت نمود پياده در رکاب مبارک بود *</w:t>
      </w:r>
    </w:p>
    <w:p>
      <w:pPr>
        <w:pStyle w:val="RtlNormalLow"/>
        <w:bidi/>
      </w:pPr>
      <w:r>
        <w:rPr>
          <w:rtl/>
        </w:rPr>
        <w:t xml:space="preserve">اين جوان در مدّت حيات در ايران بنهايت رفاهيّت و خوش گذرانی معروف و به نازکی و آزادگی موصوف ديگر معلوم است چنين جسم لطيفی پياده از بغداد تا اسلامبول چه مشقّتی تحمّل نمود ولی در نهايت روح و ريحان باديه می پيمود * شب و روز بتضرّع و ابتهال و مناجات مشغول و اين عبد را مونس دل و جان بود حتّی بعضی شبها در يمين و يسار رکاب مبارک می رفتيم و بحالتی بوديم که از وصف خارج است * در بعضی از شبها غزلی ميخواند از جمله غزلهای حافظ را ميخواند بيا تا گل بر افشانيم و می</w:t>
      </w:r>
    </w:p>
    <w:p>
      <w:pPr>
        <w:pStyle w:val="RtlNormalLow"/>
        <w:bidi/>
      </w:pPr>
      <w:r>
        <w:rPr>
          <w:rtl/>
        </w:rPr>
        <w:t xml:space="preserve">در ساغر اندازيم و همچنين غزل:</w:t>
      </w:r>
    </w:p>
    <w:p>
      <w:pPr>
        <w:pStyle w:val="RtlNormalLow"/>
        <w:bidi/>
      </w:pPr>
      <w:r>
        <w:rPr>
          <w:rtl/>
        </w:rPr>
        <w:t xml:space="preserve">* گر چه ما بندگان پادشهيم</w:t>
      </w:r>
    </w:p>
    <w:p>
      <w:pPr>
        <w:pStyle w:val="RtlNormalLow"/>
        <w:bidi/>
      </w:pPr>
      <w:r>
        <w:rPr>
          <w:rtl/>
        </w:rPr>
        <w:t xml:space="preserve">پادشاهان ملک صبحگهيم *</w:t>
      </w:r>
    </w:p>
    <w:p>
      <w:pPr>
        <w:pStyle w:val="RtlNormalLow"/>
        <w:bidi/>
      </w:pPr>
      <w:r>
        <w:rPr>
          <w:rtl/>
        </w:rPr>
        <w:t xml:space="preserve">* رنگ تزوير پيش ما نبود</w:t>
      </w:r>
    </w:p>
    <w:p>
      <w:pPr>
        <w:pStyle w:val="RtlNormalLow"/>
        <w:bidi/>
      </w:pPr>
      <w:r>
        <w:rPr>
          <w:rtl/>
        </w:rPr>
        <w:t xml:space="preserve">شير سرخيم و افعی سيهيم *</w:t>
      </w:r>
    </w:p>
    <w:p>
      <w:pPr>
        <w:pStyle w:val="RtlNormalLow"/>
        <w:bidi/>
      </w:pPr>
      <w:r>
        <w:rPr>
          <w:rtl/>
        </w:rPr>
        <w:t xml:space="preserve">باری، در اسلامبول در وقت سفر بارض سرّ جمال مبارک روحی لاحبّائه الفدآء حضرت منيب را مرخّص فرمودند که رجوع بايران نمايند و بتبليغ مشغول گردند * لهذا مراجعت بايران نمود و مدّتی در ايران علی الخصوص در طهران بخدمات فائقه مشغول بود * تا آنکه دو باره از ايران بارض سرّ آمد و بساحت اقدس مشرّف گشت و مدّتی در آنجا بشرف لقا فائز بود و در بليّهء کبری يعنی نفی بعکا ضعيف و عليل در رکاب حضرت ربّ جليل در اين سبيل اسير گشت * ولی بسيار ناتوان بود زيرا بمرضی شديد مبتلا با وجود اين راضی نشد که در ادرنه بماند و بمعالجه پردازد بلکه آرزوی آن داشت که در اقدام جمال مبارک جانفشانی نمايد * آمديم تا بدريا رسيديم از شدّت ضعف سه نفر او را بلند نمودند تا آنکه بکشتی رساندند * در کشتی مرض شدّت يافت بدرجه ئی که قاپيتان کشتی اصرار در اخراج نمود ولی بسبب الحاح ما تا ازمير صبر نمود * در ازمير قاپيتان بمأمور دولت مير آلای عمر بيک که بهمراهی ما بود گفت اگر او را برون نبريد من جبرًا برون کنم زيرا کشتی مريض قبول نکند *</w:t>
      </w:r>
    </w:p>
    <w:p>
      <w:pPr>
        <w:pStyle w:val="RtlNormalLow"/>
        <w:bidi/>
      </w:pPr>
      <w:r>
        <w:rPr>
          <w:rtl/>
        </w:rPr>
        <w:t xml:space="preserve">لهذا مجبور شديم که ايشانرا بخسته خانهء ازمير بريم با آن حالت ضعف که توانائی تلفّظ يک حرف نداشت خود را کشان کشان بقدوم مبارک رساند بر پای مبارک افتاد و گريه بسيار کرد از وجه جمال مبارک نيز شدّت احزان ظاهر و آشکار شد * بعد ايشانرا بخسته خانهء ازمير برديم ولی گماشتگان ما را بيش از يک ساعت مهلت ندادند آن وجود مبارک را در خسته خانه در بستر گذاشتيم و سر مبارکش را بر بالين نهاديم و از سر تا پا بوسيديم بعد ستمکاران اجبار بر مراجعت نمودند * ديگر معلوم است که چه حالتی دست داد که هر وقت بخاطر می آيد با چشم گريان و قلبی سوزان ذکر اطوار و احوال آن بزرگوار مينمائيم * بی‌نهايت فطين و متين و رزين بود و در ايمان و ايقان بی‌نظير زيرا کمالات معنويّه با کمالات صوريّه در شخص ايشان جمع شده بود لهذا مورد الطاف بی‌پايان بود *</w:t>
      </w:r>
    </w:p>
    <w:p>
      <w:pPr>
        <w:pStyle w:val="RtlNormalLow"/>
        <w:bidi/>
      </w:pPr>
      <w:r>
        <w:rPr>
          <w:rtl/>
        </w:rPr>
        <w:t xml:space="preserve">قبر منوّرش در ازمير است ولی مهجور هر وقت ممکن گردد بايد احبّای الهی تجسّس و تحرّی نمايند وآن قبر مهجور را بيت معمور کنند تا زائرين را مشام برائحه طيّبهء آن جدث مطهّر معطّر گردد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nhvlmtb-autehy6eufc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j3uihreposmmhfkh9vgn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4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04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04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04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d-xucp8y32gjap1j-49h" Type="http://schemas.openxmlformats.org/officeDocument/2006/relationships/hyperlink" Target="#&#1580;&#1606;&#1575;&#1576;-&#1605;&#1606;&#1610;&#1576;--&#1578;&#1584;&#1603;&#1585;&#1577;-&#1575;&#1604;&#1608;&#1601;&#1575;&#1569;---&#1575;&#1579;&#1585;-&#1581;&#1590;&#1585;&#1578;-&#1593;&#1576;&#1583;&#1575;&#1604;&#1576;&#1607;&#1575;&#1569;" TargetMode="External"/><Relationship Id="rId94s_t2k-xhruz87ckrip6" Type="http://schemas.openxmlformats.org/officeDocument/2006/relationships/hyperlink" Target="#&#1580;&#1606;&#1575;&#1576;" TargetMode="External"/><Relationship Id="rIdhdpsa9xgrgf6mppjr1fya" Type="http://schemas.openxmlformats.org/officeDocument/2006/relationships/hyperlink" Target="#&#1605;&#1606;&#1610;&#1576;" TargetMode="External"/><Relationship Id="rIdc9vru7sho56js103tsbgr" Type="http://schemas.openxmlformats.org/officeDocument/2006/relationships/hyperlink" Target="#&#1593;&#1604;&#1610;&#1607;-&#1576;&#1607;&#1575;&#1569;-&#1575;&#1604;&#1575;&#1576;&#1607;&#1740;" TargetMode="External"/><Relationship Id="rId9" Type="http://schemas.openxmlformats.org/officeDocument/2006/relationships/image" Target="media/kxiqvzu9ouxfjqtdsujc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gfussmxnqnvewxz6dwg68.png"/><Relationship Id="rId1" Type="http://schemas.openxmlformats.org/officeDocument/2006/relationships/image" Target="media/3ekzxw1k3iqtfij_0nokc.png"/></Relationships>
</file>

<file path=word/_rels/footer2.xml.rels><?xml version="1.0" encoding="UTF-8"?><Relationships xmlns="http://schemas.openxmlformats.org/package/2006/relationships"><Relationship Id="rIddnhvlmtb-autehy6eufco" Type="http://schemas.openxmlformats.org/officeDocument/2006/relationships/hyperlink" Target="https://oceanoflights.org/abdul-baha-bkw26-56-fa" TargetMode="External"/><Relationship Id="rIdsj3uihreposmmhfkh9vgn" Type="http://schemas.openxmlformats.org/officeDocument/2006/relationships/hyperlink" Target="https://oceanoflights.org" TargetMode="External"/><Relationship Id="rId0" Type="http://schemas.openxmlformats.org/officeDocument/2006/relationships/image" Target="media/vb_cenmeljnbjidslkdn7.png"/><Relationship Id="rId1" Type="http://schemas.openxmlformats.org/officeDocument/2006/relationships/image" Target="media/o7g0ifdgjwrc6caahrqh9.png"/><Relationship Id="rId2" Type="http://schemas.openxmlformats.org/officeDocument/2006/relationships/image" Target="media/idarixjncvha1hpq_tla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113wmbkvan6tv1jd1cfzk.png"/><Relationship Id="rId1" Type="http://schemas.openxmlformats.org/officeDocument/2006/relationships/image" Target="media/qdw2vnmrp8usk3shtynws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zkvcit6g5_rkv4vreevxv.png"/><Relationship Id="rId1" Type="http://schemas.openxmlformats.org/officeDocument/2006/relationships/image" Target="media/afwyafir3uhvhqaogaie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منيب</dc:title>
  <dc:creator>Ocean of Lights</dc:creator>
  <cp:lastModifiedBy>Ocean of Lights</cp:lastModifiedBy>
  <cp:revision>1</cp:revision>
  <dcterms:created xsi:type="dcterms:W3CDTF">2024-10-29T20:58:52.107Z</dcterms:created>
  <dcterms:modified xsi:type="dcterms:W3CDTF">2024-10-29T20:58:52.107Z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