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تذكرة الوفا - جناب آقا فرج</w:t>
      </w:r>
    </w:p>
    <w:p>
      <w:pPr>
        <w:pStyle w:val="RtlAuthor"/>
        <w:bidi/>
      </w:pPr>
      <w:r>
        <w:t xml:space="preserve">حضرت عبدالبهاء</w:t>
      </w:r>
    </w:p>
    <w:p>
      <w:pPr>
        <w:pStyle w:val="RtlDescription"/>
        <w:bidi/>
      </w:pPr>
      <w:r>
        <w:t xml:space="preserve">نسخه اصل فارسی</w:t>
      </w:r>
    </w:p>
    <w:p>
      <w:pPr>
        <w:spacing w:before="320" w:after="32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3"/>
        <w:pStyle w:val="RtlHeading3Low"/>
        <w:bidi/>
      </w:pPr>
      <w:hyperlink w:history="1" r:id="rIdcrupjhftcfprvfvcfzh2b"/>
      <w:r>
        <w:rPr>
          <w:rtl/>
        </w:rPr>
        <w:t xml:space="preserve">جناب آقا فرج – تذكرة الوفاء - اثر حضرت عبدالبهاء</w:t>
      </w:r>
    </w:p>
    <w:p>
      <w:pPr>
        <w:pStyle w:val="Heading2"/>
        <w:pStyle w:val="RtlHeading2Low"/>
        <w:bidi/>
      </w:pPr>
      <w:hyperlink w:history="1" r:id="rIdlmmu4os3b5uojybqsd2or"/>
      <w:r>
        <w:rPr>
          <w:rtl/>
        </w:rPr>
        <w:t xml:space="preserve">جناب آقا فرج</w:t>
      </w:r>
    </w:p>
    <w:p>
      <w:pPr>
        <w:pStyle w:val="RtlNormalLow"/>
        <w:bidi/>
      </w:pPr>
      <w:r>
        <w:rPr>
          <w:rtl/>
        </w:rPr>
        <w:t xml:space="preserve">در جميع اين موارد با آقا ابوالقاسم همدم و همقدم بود و چون در عراق عجم غلغله ظهور نيّر اعظم شنيد زلزله بارکان افتاد زمرمه آغاز نمود هلهله گويان بعراق عرب شتافت و جد و طرب يافت بساحت قدس در آمد و در محفل انس داخل شد بشرف حضور مسرور گشت و ببشارت موفور بسلطان آباد رجوع نمود * اهل کين در کمين عاقبت نائره فساد شعله زد و حضرت پاک و مقدّس ملّاباشی با يارانی چند در نهايت مظلومی شهيد شدند *</w:t>
      </w:r>
    </w:p>
    <w:p>
      <w:pPr>
        <w:pStyle w:val="RtlNormalLow"/>
        <w:bidi/>
      </w:pPr>
      <w:r>
        <w:rPr>
          <w:rtl/>
        </w:rPr>
        <w:t xml:space="preserve">آقا فرج با آقا ابوالقاسم متواری گشتند بارض سرّ شتافتند عاقبت با ياران در معيّت يار مهربان بزندان عکاء افتادند * آقا فرج در سجن اعظم بشرف خدمت جمال قدم فائز دائم ملازم آستان بود و تسلّی دوستان * در ايّام جمال مبارک خادم صادق بود و ياران را رفيق موافق و همچنين بعد از صعود مبارک بر عهد و ميثاق ثابت و در بوستان بندگی نخلی باسق * اين شخص بارع صادع بجميع حالات قانع و در موارد بلا صابر *</w:t>
      </w:r>
    </w:p>
    <w:p>
      <w:pPr>
        <w:pStyle w:val="RtlNormalLow"/>
        <w:bidi/>
      </w:pPr>
      <w:r>
        <w:rPr>
          <w:rtl/>
        </w:rPr>
        <w:t xml:space="preserve">باری، در کمال ايمان و ايقان و توجّه بملکوت رحمن رحلت از اينجهان نمود و مظهر الطاف بی‌پايان بود * عليه الرّحمة و الرّضوان و عليه التّحيّة فی جنّة الرّضوان و عليه الثّناء فی فردوس الجنان *</w:t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575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wkxevwltpd5r4nxf0hivv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lsb2-png20yqgqbbiznr3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ORIGINAL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1076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11077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11078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11076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2"/>
        <w:szCs w:val="22"/>
        <w:rFonts w:ascii="Montserrat" w:cs="Montserrat" w:eastAsia="Montserrat" w:hAnsi="Montserrat"/>
        <w:spacing w:val="-3"/>
      </w:rPr>
    </w:rPrDefault>
    <w:pPrDefault>
      <w:pPr>
        <w:spacing w:before="0" w:after="240" w:line="300.7047768206735" w:lineRule="auto"/>
        <w:jc w:val="both"/>
      </w:pPr>
    </w:pPrDefault>
  </w:docDefaults>
  <w:style w:type="paragraph" w:styleId="Title">
    <w:name w:val="Title"/>
    <w:basedOn w:val="Normal"/>
    <w:next w:val="Normal"/>
    <w:qFormat/>
    <w:pPr>
      <w:spacing w:before="0" w:after="160" w:line="263.11667971808924" w:lineRule="auto"/>
      <w:jc w:val="center"/>
    </w:pPr>
    <w:rPr>
      <w:b/>
      <w:bCs/>
      <w:color w:val="2D9CDB"/>
      <w:sz w:val="48"/>
      <w:szCs w:val="48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30"/>
      <w:szCs w:val="30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 w:line="185.02202643171805" w:lineRule="auto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before="160" w:after="160"/>
      <w:jc w:val="center"/>
    </w:pPr>
  </w:style>
  <w:style w:type="paragraph" w:styleId="Description">
    <w:name w:val="Description"/>
    <w:basedOn w:val="Normal"/>
    <w:pPr>
      <w:spacing w:before="0" w:after="0"/>
      <w:jc w:val="center"/>
    </w:p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90.7488986784141" w:lineRule="auto"/>
    </w:pPr>
    <w:rPr>
      <w:sz w:val="28"/>
      <w:szCs w:val="28"/>
      <w:rFonts w:ascii="Amiri" w:cs="Amiri" w:eastAsia="Amiri" w:hAnsi="Amiri"/>
      <w:spacing w:val="0"/>
    </w:rPr>
  </w:style>
  <w:style w:type="paragraph" w:styleId="RtlTitle">
    <w:name w:val="RTL Title"/>
    <w:basedOn w:val="Title"/>
    <w:rPr>
      <w:sz w:val="72"/>
      <w:szCs w:val="72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90.7488986784141" w:lineRule="auto"/>
      <w:jc w:val="center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90.7488986784141" w:lineRule="auto"/>
      <w:jc w:val="center"/>
    </w:pPr>
    <w:rPr>
      <w:sz w:val="54"/>
      <w:szCs w:val="54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90.7488986784141" w:lineRule="auto"/>
      <w:jc w:val="center"/>
    </w:pPr>
    <w:rPr>
      <w:sz w:val="48"/>
      <w:szCs w:val="48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290.7488986784141" w:lineRule="auto"/>
      <w:jc w:val="center"/>
    </w:pPr>
    <w:rPr>
      <w:sz w:val="44"/>
      <w:szCs w:val="44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90.7488986784141" w:lineRule="auto"/>
      <w:jc w:val="center"/>
    </w:pPr>
    <w:rPr>
      <w:sz w:val="42"/>
      <w:szCs w:val="42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0.5286343612334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NormalMiddle">
    <w:name w:val="RTL Normal Middle"/>
    <w:basedOn w:val="RtlNormal"/>
    <w:pPr>
      <w:spacing w:line="264.3171806167401" w:lineRule="auto"/>
    </w:pPr>
  </w:style>
  <w:style w:type="paragraph" w:styleId="RtlHeading1Middle">
    <w:name w:val="RTL Heading 1 Middle"/>
    <w:basedOn w:val="RtlHeading1"/>
    <w:pPr>
      <w:spacing w:line="264.3171806167401" w:lineRule="auto"/>
    </w:pPr>
  </w:style>
  <w:style w:type="paragraph" w:styleId="RtlHeading2Middle">
    <w:name w:val="RTL Heading 2 Middle"/>
    <w:basedOn w:val="RtlHeading2"/>
    <w:pPr>
      <w:spacing w:line="264.3171806167401" w:lineRule="auto"/>
    </w:pPr>
  </w:style>
  <w:style w:type="paragraph" w:styleId="RtlHeading3Middle">
    <w:name w:val="RTL Heading 3 Middle"/>
    <w:basedOn w:val="RtlHeading3"/>
    <w:pPr>
      <w:spacing w:line="264.3171806167401" w:lineRule="auto"/>
    </w:pPr>
  </w:style>
  <w:style w:type="paragraph" w:styleId="RtlHeading4Middle">
    <w:name w:val="RTL Heading 4 Middle"/>
    <w:basedOn w:val="RtlHeading4"/>
    <w:pPr>
      <w:spacing w:line="264.3171806167401" w:lineRule="auto"/>
    </w:pPr>
  </w:style>
  <w:style w:type="paragraph" w:styleId="RtlHeading5Middle">
    <w:name w:val="RTL Heading 5 Middle"/>
    <w:basedOn w:val="RtlHeading5"/>
    <w:pPr>
      <w:spacing w:line="264.3171806167401" w:lineRule="auto"/>
    </w:pPr>
  </w:style>
  <w:style w:type="paragraph" w:styleId="RtlHeading6Middle">
    <w:name w:val="RTL Heading 6 Middle"/>
    <w:basedOn w:val="RtlHeading6"/>
    <w:pPr>
      <w:spacing w:line="264.3171806167401" w:lineRule="auto"/>
    </w:pPr>
  </w:style>
  <w:style w:type="paragraph" w:styleId="RtlNormalLow">
    <w:name w:val="RTL Normal Low"/>
    <w:basedOn w:val="RtlNormal"/>
    <w:pPr>
      <w:spacing w:line="240.52863436123346" w:lineRule="auto"/>
    </w:pPr>
  </w:style>
  <w:style w:type="paragraph" w:styleId="RtlHeading1Low">
    <w:name w:val="RTL Heading 1 Low"/>
    <w:basedOn w:val="RtlHeading1"/>
    <w:pPr>
      <w:spacing w:line="240.52863436123346" w:lineRule="auto"/>
    </w:pPr>
  </w:style>
  <w:style w:type="paragraph" w:styleId="RtlHeading2Low">
    <w:name w:val="RTL Heading 2 Low"/>
    <w:basedOn w:val="RtlHeading2"/>
    <w:pPr>
      <w:spacing w:line="240.52863436123346" w:lineRule="auto"/>
    </w:pPr>
  </w:style>
  <w:style w:type="paragraph" w:styleId="RtlHeading3Low">
    <w:name w:val="RTL Heading 3 Low"/>
    <w:basedOn w:val="RtlHeading3"/>
    <w:pPr>
      <w:spacing w:line="240.52863436123346" w:lineRule="auto"/>
    </w:pPr>
  </w:style>
  <w:style w:type="paragraph" w:styleId="RtlHeading4Low">
    <w:name w:val="RTL Heading 4 Low"/>
    <w:basedOn w:val="RtlHeading4"/>
    <w:pPr>
      <w:spacing w:line="240.52863436123346" w:lineRule="auto"/>
    </w:pPr>
  </w:style>
  <w:style w:type="paragraph" w:styleId="RtlHeading5Low">
    <w:name w:val="RTL Heading 5 Low"/>
    <w:basedOn w:val="RtlHeading5"/>
    <w:pPr>
      <w:spacing w:line="240.52863436123346" w:lineRule="auto"/>
    </w:pPr>
  </w:style>
  <w:style w:type="paragraph" w:styleId="RtlHeading6Low">
    <w:name w:val="RTL Heading 6 Low"/>
    <w:basedOn w:val="RtlHeading6"/>
    <w:pPr>
      <w:spacing w:line="240.52863436123346" w:lineRule="auto"/>
    </w:p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240.52863436123346" w:lineRule="auto"/>
    </w:pPr>
    <w:rPr>
      <w:sz w:val="28"/>
      <w:szCs w:val="28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0.52863436123346" w:lineRule="auto"/>
    </w:pPr>
    <w:rPr>
      <w:sz w:val="28"/>
      <w:szCs w:val="28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crupjhftcfprvfvcfzh2b" Type="http://schemas.openxmlformats.org/officeDocument/2006/relationships/hyperlink" Target="#&#1580;&#1606;&#1575;&#1576;-&#1570;&#1602;&#1575;-&#1601;&#1585;&#1580;--&#1578;&#1584;&#1603;&#1585;&#1577;-&#1575;&#1604;&#1608;&#1601;&#1575;&#1569;---&#1575;&#1579;&#1585;-&#1581;&#1590;&#1585;&#1578;-&#1593;&#1576;&#1583;&#1575;&#1604;&#1576;&#1607;&#1575;&#1569;" TargetMode="External"/><Relationship Id="rIdlmmu4os3b5uojybqsd2or" Type="http://schemas.openxmlformats.org/officeDocument/2006/relationships/hyperlink" Target="#&#1580;&#1606;&#1575;&#1576;-&#1570;&#1602;&#1575;-&#1601;&#1585;&#1580;" TargetMode="External"/><Relationship Id="rId9" Type="http://schemas.openxmlformats.org/officeDocument/2006/relationships/image" Target="media/emil9ncjfcfqb_d1iqlmf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h_kcnsp-6irsatxulznlg.png"/><Relationship Id="rId1" Type="http://schemas.openxmlformats.org/officeDocument/2006/relationships/image" Target="media/4p-ngnf3a6c0sy2bxbtgc.png"/></Relationships>
</file>

<file path=word/_rels/footer2.xml.rels><?xml version="1.0" encoding="UTF-8"?><Relationships xmlns="http://schemas.openxmlformats.org/package/2006/relationships"><Relationship Id="rIdwkxevwltpd5r4nxf0hivv" Type="http://schemas.openxmlformats.org/officeDocument/2006/relationships/hyperlink" Target="https://oceanoflights.org/abdul-baha-bkw26-66-fa" TargetMode="External"/><Relationship Id="rIdlsb2-png20yqgqbbiznr3" Type="http://schemas.openxmlformats.org/officeDocument/2006/relationships/hyperlink" Target="https://oceanoflights.org" TargetMode="External"/><Relationship Id="rId0" Type="http://schemas.openxmlformats.org/officeDocument/2006/relationships/image" Target="media/cjovwyxhd9w9h3mdvobq3.png"/><Relationship Id="rId1" Type="http://schemas.openxmlformats.org/officeDocument/2006/relationships/image" Target="media/tvglcla8bqabrsxp2k7rd.png"/><Relationship Id="rId2" Type="http://schemas.openxmlformats.org/officeDocument/2006/relationships/image" Target="media/vncxz8qpx3cvvarqr9kvd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3unym73kb5db1eoxr5tns.png"/><Relationship Id="rId1" Type="http://schemas.openxmlformats.org/officeDocument/2006/relationships/image" Target="media/yvkcqskpnqmebclu3y6tt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yzullsttuyttax3uzljde.png"/><Relationship Id="rId1" Type="http://schemas.openxmlformats.org/officeDocument/2006/relationships/image" Target="media/qmhxebtslg7z1x-bzdq09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تذكرة الوفا - جناب آقا فرج</dc:title>
  <dc:creator>Ocean of Lights</dc:creator>
  <cp:lastModifiedBy>Ocean of Lights</cp:lastModifiedBy>
  <cp:revision>1</cp:revision>
  <dcterms:created xsi:type="dcterms:W3CDTF">2024-10-29T20:59:11.828Z</dcterms:created>
  <dcterms:modified xsi:type="dcterms:W3CDTF">2024-10-29T20:59:11.828Z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