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واشنگتن  در منزل علیقلی خان ٢٣ آپریل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3snlfxb06srybwmgz8dr"/>
      <w:r>
        <w:rPr>
          <w:rtl/>
        </w:rPr>
        <w:t xml:space="preserve">از الواح حضرت عبدالبهاء - بر اساس نسخه موجود در "کتابخانه آثار بهائی" در مرکز جهانی بهائی – شمارۀ ۲۷</w:t>
      </w:r>
    </w:p>
    <w:p>
      <w:pPr>
        <w:pStyle w:val="RtlNormalLow"/>
        <w:bidi/>
      </w:pPr>
      <w:r>
        <w:rPr>
          <w:rtl/>
        </w:rPr>
        <w:t xml:space="preserve">خطابۀ مبارک در واشنگتن امریکا در منزل جناب علیقلی خان ٢٣ آپریل سنۀ ١٩١٢</w:t>
      </w:r>
    </w:p>
    <w:p>
      <w:pPr>
        <w:pStyle w:val="Heading2"/>
        <w:pStyle w:val="RtlHeading2Low"/>
        <w:bidi/>
      </w:pPr>
      <w:hyperlink w:history="1" r:id="rIdv8zdgtfdmpyd3ua1edabv"/>
      <w:r>
        <w:rPr>
          <w:rtl/>
        </w:rPr>
        <w:t xml:space="preserve">هواللّه</w:t>
      </w:r>
    </w:p>
    <w:p>
      <w:pPr>
        <w:pStyle w:val="RtlNormalLow"/>
        <w:bidi/>
      </w:pPr>
      <w:r>
        <w:rPr>
          <w:rtl/>
        </w:rPr>
        <w:t xml:space="preserve">الحمد للّه قرون تاریک گذشت قرن نورانی آمد عقول و نفوس در ترقّی است ادراکات در تزاید است هر کس تحرّی حقیقت میکند هر انسانی میخواهد بآنچه صحیح است و سبب ترقّی است پی‌برد در عالم نساء هیجان عظیمست نهایت آمال و آرزو ترقّیست و خدمت بعالم انسانی شبهه‌ئی نیست جمعیّت نساء در این عصر ترقّی مینمایند و میکوشند تا با رجال همعنان گردند این نیّت بزرگیست اگر جمعیّت نساء ترقّی و اقتدار پیدا نمایند بسیاری از اموری را که حال از عهده برنمیآیند جاری و مجری خواهند داشت امروز اعظم مصائب عالم حرب است عالم انسانی راحت نیست و حرب دائمی است زیرا جمیع دول مستمرّاً در تهیّۀ حربند جمیع اموال صرف حرب میشود این بیچاره زارع بکدّ یمین و عرق جبین شب و روز میکوشد تا چند دانه بدست آید و خرمنی اندوخته گردد ولی چه فائده زیرا حاصلات تجهیز حرب میشود و خرج توپ و تفنگ و قورخانه و کشتیهای جنگ میگردد و این حرب مالی دائمی است دیگر ملاحظۀ اتلاف نفوس نمائید که در میدان حرب چگونه پایمال میشوند هرچند حرب جانی یعنی اتلاف نفوس محدود و مخصوص است امّا حرب مالی دائمی است و عمومی و ضرر آن راجع بعموم بلکه عالم انسانی از آن متضرّر حال چون زنان در این قرن بحرکت آمده‌اند باید این را مدّ نظر داشته باشند تا امر صلح عمومی ترویج شود وحدت عالم انسانی ظاهر گردد فضائل بشر جلوه نماید قلوب ملل بهم ارتباط جوید تعصّب دینی و مذهبی بر‌طرف شود تعصّب جنسی زائل گردد تعصّب سیاسی نماند و تعصّب وطنی از میان برخیزد زیرا جمعیّت بشر یک عائله‌اند و جمیع اولاد آدم همه فرزندان خدا هستند جمیع ممالک یک کره و یک وطن است و جمیع امم بندگان یک خداوند جمیع را خدا خلق کرده جمیع را خدا حفظ میکند روزی میدهد می‌پروراند الطافش شامل کلّ است و رحمتش بر همه نازل مادام او عادل و مهربان است ما چرا ظلم و طغیان نمائیم آیا ما بهتر میدانیم و داناتر از خدا هستیم استغفراللّه خدا عادل و مهربان است ما چرا نامهربان باشیم شما که جمعیّت نساء هستید بکوشید تا قلوب ارتباط دیگر حاصل نماید جمیع دست بهم داده در خیر عالم انسانی بکوشید تا شرف عالم انسانی جلوه نماید ملاحظه کنید اگر اهل یک خانه با هم الفت نمایند چه‌ قدر فائده دارد و اگر اهل شهری با یکدیگر متّحد و متّفق باشند چه ‌قدر سبب تعاون و تعاضد است و سبب نتائح کلّیّه و حصول عزّت و ثروت عمومیّه و همچنین اهل اقلیمی اگر اتّحاد نمایند چه ‌قدر ترقّیات بیشتر و عزّت و سعادتشان زیادتر گردد ملّت امریک چون متّفق شدند چه‌ قدر سبب سعادت و ترقّی و مدنیّت ایشان گردید اگر این اتّحاد و اتّفاق در میان ولایات متّحده نبود این ترقّی و علوم و صنایع و علوّیّت حاصل نمیشد دیگر از این میزان بگیرید که اگر جمیع ملل اتّحاد و اتّفاق نمایند چگونه خواهد شد یقین است این عالم جنّت ابهی شود کمال آسایش دست دهد فلاح عظیم حاصل گردد جمیع مذاهب وحدت و یگانگی و اخوّت یابند شرق و غرب دست در آغوش شود جنوب و شمال مصافحه و معانقه نماید علم وحدت عالم انسانی موج زند خیمۀ صلح عمومی بلند گردد آهنگ تحسین و تمجید از ملأ اعلی بگوش رسد لهذا شما که خانمهای محترمه‌اید و دانا و خیرخواه باید شب و روز بکوشید تا این علم وحدت و اتّحاد در امریکا بلند شود و سرایت بسایر جهات نماید تا جهان جهان دیگر شود و کمال دیگر جلوه نماید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lbh2vbjrsn2y1nlukto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jmqmq3plzkyckewfj2l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3snlfxb06srybwmgz8d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3;" TargetMode="External"/><Relationship Id="rIdv8zdgtfdmpyd3ua1edabv" Type="http://schemas.openxmlformats.org/officeDocument/2006/relationships/hyperlink" Target="#&#1607;&#1608;&#1575;&#1604;&#1604;&#1617;&#1607;" TargetMode="External"/><Relationship Id="rId9" Type="http://schemas.openxmlformats.org/officeDocument/2006/relationships/image" Target="media/lfma644ddyw7kohufd_4t.png"/></Relationships>
</file>

<file path=word/_rels/footer1.xml.rels><?xml version="1.0" encoding="UTF-8"?><Relationships xmlns="http://schemas.openxmlformats.org/package/2006/relationships"><Relationship Id="rId0" Type="http://schemas.openxmlformats.org/officeDocument/2006/relationships/image" Target="media/hq923iu9_vth9iqjkb6kj.png"/><Relationship Id="rId1" Type="http://schemas.openxmlformats.org/officeDocument/2006/relationships/image" Target="media/8zrphgjvv0xvfifuoi9hr.png"/></Relationships>
</file>

<file path=word/_rels/footer2.xml.rels><?xml version="1.0" encoding="UTF-8"?><Relationships xmlns="http://schemas.openxmlformats.org/package/2006/relationships"><Relationship Id="rIdelbh2vbjrsn2y1nluktox" Type="http://schemas.openxmlformats.org/officeDocument/2006/relationships/hyperlink" Target="https://oceanoflights.org/abdul-baha-bwc-lib-0027-fa" TargetMode="External"/><Relationship Id="rId7jmqmq3plzkyckewfj2ly" Type="http://schemas.openxmlformats.org/officeDocument/2006/relationships/hyperlink" Target="https://oceanoflights.org" TargetMode="External"/><Relationship Id="rId0" Type="http://schemas.openxmlformats.org/officeDocument/2006/relationships/image" Target="media/lntzctnylwpmmgfexz597.png"/><Relationship Id="rId1" Type="http://schemas.openxmlformats.org/officeDocument/2006/relationships/image" Target="media/_nefobjpoovuuleoa58xh.png"/><Relationship Id="rId2" Type="http://schemas.openxmlformats.org/officeDocument/2006/relationships/image" Target="media/m59ird1z6crmlnf4i6gv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tg4r8ijhj08-gfxrpikp.png"/><Relationship Id="rId1" Type="http://schemas.openxmlformats.org/officeDocument/2006/relationships/image" Target="media/is4yjmuqxrpk5esdlyrfs.png"/></Relationships>
</file>

<file path=word/_rels/header2.xml.rels><?xml version="1.0" encoding="UTF-8"?><Relationships xmlns="http://schemas.openxmlformats.org/package/2006/relationships"><Relationship Id="rId0" Type="http://schemas.openxmlformats.org/officeDocument/2006/relationships/image" Target="media/qke3beooauuvvbhxr0ph6.png"/><Relationship Id="rId1" Type="http://schemas.openxmlformats.org/officeDocument/2006/relationships/image" Target="media/g5kbaiqtctlsvpbt3es7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واشنگتن  در منزل علیقلی خان ٢٣ آپریل ١٩١٢</dc:title>
  <dc:creator>Ocean of Lights</dc:creator>
  <cp:lastModifiedBy>Ocean of Lights</cp:lastModifiedBy>
  <cp:revision>1</cp:revision>
  <dcterms:created xsi:type="dcterms:W3CDTF">2025-08-13T08:38:49.373Z</dcterms:created>
  <dcterms:modified xsi:type="dcterms:W3CDTF">2025-08-13T08:38:49.373Z</dcterms:modified>
</cp:coreProperties>
</file>

<file path=docProps/custom.xml><?xml version="1.0" encoding="utf-8"?>
<Properties xmlns="http://schemas.openxmlformats.org/officeDocument/2006/custom-properties" xmlns:vt="http://schemas.openxmlformats.org/officeDocument/2006/docPropsVTypes"/>
</file>