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منوّر الوجود بالنّور المحمود و المشرق علی الآفاق بأنوار المیثاق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obpkrbihucistbddchec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</w:t>
      </w:r>
    </w:p>
    <w:p>
      <w:pPr>
        <w:pStyle w:val="RtlNormalLow"/>
        <w:bidi/>
      </w:pPr>
      <w:r>
        <w:rPr>
          <w:rtl/>
        </w:rPr>
        <w:t xml:space="preserve">بواسطۀ آقا میرزا نورالدّین</w:t>
      </w:r>
    </w:p>
    <w:p>
      <w:pPr>
        <w:pStyle w:val="RtlNormalLow"/>
        <w:bidi/>
      </w:pPr>
      <w:r>
        <w:rPr>
          <w:rtl/>
        </w:rPr>
        <w:t xml:space="preserve">مناجات طلب مغفرت بجهت من رجع الی اللّه بقلب منجذب بنفحات اللّه جناب شیخ محمّد علی فریدنی علیه بهآء اللّه الأبهی</w:t>
      </w:r>
    </w:p>
    <w:p>
      <w:pPr>
        <w:pStyle w:val="Heading2"/>
        <w:pStyle w:val="RtlHeading2Low"/>
        <w:bidi/>
      </w:pPr>
      <w:hyperlink w:history="1" r:id="rIddlpkgoq9dlw4r4l-v4qpu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منوّر الوجود بالنّور المحمود و المشرق علی الآفاق بأنوار المیثاق و الفائض علی الاطلاق بأنوار الاشراق و محیی النّفوس بالنَفَس الرّحمانی اسألک برحمتک الّتی سبقت الکائنات ان تدرک عبد الرّاجع الیک بألطافک غیر المتناهی ربّ انّه کان اسیر محبّتک و دلیل معرفتک و السّالک فی سبیل هدایتک و غریق بحر نعمتک مخلصاً فی دینک و ثابتاً علی الصّراط المستقیم فی سبیلک ربّ انّه رجع الیک بقلب خافق و دمع دافق و روح مستبشر بعفوک و غفرانک و وجه ناضر و عین ناظرة الی ملکوت فضلک و احسانک ربّ ادرکه برحمتک الّتی احاطت الکائنات و رنّحه بصهبآء موهبتک الّتی سقیت المخلصین فی الجنّة العلیا و ارزقه النّعم الباقیة فی الفردوس الأعلی و ادخله فی حدیقتک الغلبا و اخلده فی الجنّة المأوی و متّعه بمشاهدة الأنوار فی عالم الأسرار محفل التّجلّی معهد اللّقآء انّک انت الرّحیم انّک انت الکریم انّک انت الغفور البرّ الرّؤف بعبادک المخلصین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l5x1xc6wrto7urkixrn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eoat5hesbnzvtg0elgl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2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2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obpkrbihucistbddche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" TargetMode="External"/><Relationship Id="rIddlpkgoq9dlw4r4l-v4qpu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tpvfzuctgluk-pguy6jr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du7b7qhwaxa7f5kntogj.png"/><Relationship Id="rId1" Type="http://schemas.openxmlformats.org/officeDocument/2006/relationships/image" Target="media/xzyizq6kducztl-c5x20i.png"/></Relationships>
</file>

<file path=word/_rels/footer2.xml.rels><?xml version="1.0" encoding="UTF-8"?><Relationships xmlns="http://schemas.openxmlformats.org/package/2006/relationships"><Relationship Id="rIdel5x1xc6wrto7urkixrnv" Type="http://schemas.openxmlformats.org/officeDocument/2006/relationships/hyperlink" Target="https://oceanoflights.org/abdul-baha-bwc-lib-0052-ar" TargetMode="External"/><Relationship Id="rIdyeoat5hesbnzvtg0elglm" Type="http://schemas.openxmlformats.org/officeDocument/2006/relationships/hyperlink" Target="https://oceanoflights.org" TargetMode="External"/><Relationship Id="rId0" Type="http://schemas.openxmlformats.org/officeDocument/2006/relationships/image" Target="media/xguddylbtkhaoqs9z3edz.png"/><Relationship Id="rId1" Type="http://schemas.openxmlformats.org/officeDocument/2006/relationships/image" Target="media/jstazihpzqx0uwd5gxg2n.png"/><Relationship Id="rId2" Type="http://schemas.openxmlformats.org/officeDocument/2006/relationships/image" Target="media/ij_2f82hj-2ahkf9jh96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2igla_uju9yy5i4cvmue.png"/><Relationship Id="rId1" Type="http://schemas.openxmlformats.org/officeDocument/2006/relationships/image" Target="media/hgvkdropb3n0zdhb_ypw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o7m2kf5skp-mqvy6tsrt.png"/><Relationship Id="rId1" Type="http://schemas.openxmlformats.org/officeDocument/2006/relationships/image" Target="media/2qjfvvehgjpsvljsw71j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منوّر الوجود بالنّور المحمود و المشرق علی الآفاق بأنوار المیثاق ...</dc:title>
  <dc:creator>Ocean of Lights</dc:creator>
  <cp:lastModifiedBy>Ocean of Lights</cp:lastModifiedBy>
  <cp:revision>1</cp:revision>
  <dcterms:created xsi:type="dcterms:W3CDTF">2025-08-16T09:16:24.757Z</dcterms:created>
  <dcterms:modified xsi:type="dcterms:W3CDTF">2025-08-16T09:16:24.757Z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