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احبّای الهی خبر پرمسرّت اتّحاد و اتّفاق احبّا در اسکندریّه رسید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41r21dgr2ch5yezutntlb"/>
      <w:r>
        <w:rPr>
          <w:rtl/>
        </w:rPr>
        <w:t xml:space="preserve">از الواح حضرت عبدالبهاء - بر اساس نسخه موجود در "کتابخانه آثار بهائی" در مرکز جهانی بهائی – شمارۀ ۱۱۶</w:t>
      </w:r>
    </w:p>
    <w:p>
      <w:pPr>
        <w:pStyle w:val="Heading2"/>
        <w:pStyle w:val="RtlHeading2Low"/>
        <w:bidi/>
      </w:pPr>
      <w:hyperlink w:history="1" r:id="rIdhzrrkhhqwd-wqzrdtsjrp"/>
      <w:r>
        <w:rPr>
          <w:rtl/>
        </w:rPr>
        <w:t xml:space="preserve">هو اللّه</w:t>
      </w:r>
    </w:p>
    <w:p>
      <w:pPr>
        <w:pStyle w:val="RtlNormalLow"/>
        <w:bidi/>
      </w:pPr>
      <w:r>
        <w:rPr>
          <w:rtl/>
        </w:rPr>
        <w:t xml:space="preserve">اسکندریّه</w:t>
      </w:r>
    </w:p>
    <w:p>
      <w:pPr>
        <w:pStyle w:val="RtlNormalLow"/>
        <w:bidi/>
      </w:pPr>
      <w:r>
        <w:rPr>
          <w:rtl/>
        </w:rPr>
        <w:t xml:space="preserve">جناب اسمین حاجی آقا محمّد جناب محمّدعلی رشتی جناب محمّدحسین یزدی جناب میرزا مجد الدّین جناب آقا عبد العلی جناب استاد عبد الغنی خیّاط جناب آقا علی یزدی جناب میرزا فضل‌اللّه جناب محمّد صالح جناب آقا میرزا اسداللّه جناب محمّد پسر آقا علی علیهم بهآء اللّه الابهی</w:t>
      </w:r>
    </w:p>
    <w:p>
      <w:pPr>
        <w:pStyle w:val="Heading2"/>
        <w:pStyle w:val="RtlHeading2Low"/>
        <w:bidi/>
      </w:pPr>
      <w:hyperlink w:history="1" r:id="rIdv6obvswccqrg96s7vhn3z"/>
      <w:r>
        <w:rPr>
          <w:rtl/>
        </w:rPr>
        <w:t xml:space="preserve">هو اللّه</w:t>
      </w:r>
    </w:p>
    <w:p>
      <w:pPr>
        <w:pStyle w:val="RtlNormalLow"/>
        <w:bidi/>
      </w:pPr>
      <w:r>
        <w:rPr>
          <w:rtl/>
        </w:rPr>
        <w:t xml:space="preserve">ای احبّای الهی خبر پرمسرّت اتّحاد و اتّفاق احبّا در اسکندریّه رسید چه خبر خوشی بود که سبب روح و ریحان عبدالبهاء گشت قسم بجمال قدم روحی لاحبّآئه المتّحدین فدا که فرح و سروری از برای عبدالبهآء نه جز بشارات اتّحاد و اتّفاق احبّا زیرا اسّ اساس امر اللّه وحدت و یگانگی و محبّت است که باید چنان قلوب و ارواح و انفس احبّاء اللّه را احاطه کند که کل عبارت از یک هیکل رحمانی شوند و هر یکی جزئی از اجزا و عضوی از اعضا لهذا باید و شاید و سزاوار چنین است که هر یک خود را قربان یکدیگر نمایند و فدائی همدیگر شوند اگر احبّا باینمقام بلند اعلی رسند آنوقت جنّت ابهی در قطب امکان خیمه و خرگاه زند و کوه و دشت و صحرا ریاض ملأ اعلی شود آه وا شوقی لتلک الموهبة العظمی و ظمأ قلبی لذلک المآء العذب الفرات</w:t>
      </w:r>
    </w:p>
    <w:p>
      <w:pPr>
        <w:pStyle w:val="RtlNormalLow"/>
        <w:bidi/>
      </w:pPr>
      <w:r>
        <w:rPr>
          <w:rtl/>
        </w:rPr>
        <w:t xml:space="preserve">ای احبّای الهی قدری تأمّل و تفکّر در عنایات جمال مبارک نمائید که آن ذات مقدّس تحمّل صد هزار محن و آلام فرمود و ایّام مبارکش جمیع بصدمات شدیده گذشت تا آنکه نفوسی مبعوث شوند که در ظلّ کلمة اللّه المطاعه آیات توحید گردند و بیّنات تفرید مظاهر محبّت گردند و مطالع انوار الفت از بیگانگی بگذرند و بیگانگی حقائق و نفوس نورانیّه پی‌برند علم اتّحاد برافرازند و خیمۀ اتّفاق بلند کنند جام صهبای وحدت اصلیّه در دست گیرند و در انجمن توحید رقص‌کنان جنود اختلاف را شکست دهند ای احبّای الهی آیا از اختلاف در هیچ عهدی ثمری اثری بار و بری لا واللّه همیشه اختلاف ریشۀ کائنات را برانداخت و ائتلاف مطمورۀ امکانرا معمورۀ لا مکان نمود قوّت جامعه محیط بر قوای قامعه بوده و وحدت قلوب کاشف کروب پس شب و روز تضرّع و ابتهال نمائید و از حضرت ذو الجلال طلب صفای قلوب و وفای نفوس کنید اگر یکی از احبّا قصوری نمود عفو ربّ غفور را بخاطر آرید و مخالفت نفس شرور نمائید زیرا نفس در غایت غرور است اعاذنا اللّه و ایّاکم منهذا المغرور زمام از دست گیرد و در میدان طغیان جولان کند چاره جز تضرّع و ابتهال نیست و دوائی جز عجز و نیاز نه انّ النّفس لامّارة بالسّوء الّا ما رحم ربّی و علیکم البهآء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pkyjjzihy_didr_leaxzk">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hwbymucuddl7risxszmzf">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324"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325"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326"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327"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32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41r21dgr2ch5yezutntlb"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7;&#1777;&#1782;" TargetMode="External"/><Relationship Id="rIdhzrrkhhqwd-wqzrdtsjrp" Type="http://schemas.openxmlformats.org/officeDocument/2006/relationships/hyperlink" Target="#&#1607;&#1608;-&#1575;&#1604;&#1604;&#1617;&#1607;" TargetMode="External"/><Relationship Id="rIdv6obvswccqrg96s7vhn3z" Type="http://schemas.openxmlformats.org/officeDocument/2006/relationships/hyperlink" Target="#&#1607;&#1608;-&#1575;&#1604;&#1604;&#1617;&#1607;-1" TargetMode="External"/><Relationship Id="rId9" Type="http://schemas.openxmlformats.org/officeDocument/2006/relationships/image" Target="media/jevszhrz4ej0zeq-axkx-.png"/></Relationships>
</file>

<file path=word/_rels/footer1.xml.rels><?xml version="1.0" encoding="UTF-8"?><Relationships xmlns="http://schemas.openxmlformats.org/package/2006/relationships"><Relationship Id="rId0" Type="http://schemas.openxmlformats.org/officeDocument/2006/relationships/image" Target="media/hggeoneka50ttyecsjv0t.png"/><Relationship Id="rId1" Type="http://schemas.openxmlformats.org/officeDocument/2006/relationships/image" Target="media/npgigzh0dctzuvkh3pzfx.png"/></Relationships>
</file>

<file path=word/_rels/footer2.xml.rels><?xml version="1.0" encoding="UTF-8"?><Relationships xmlns="http://schemas.openxmlformats.org/package/2006/relationships"><Relationship Id="rIdpkyjjzihy_didr_leaxzk" Type="http://schemas.openxmlformats.org/officeDocument/2006/relationships/hyperlink" Target="https://oceanoflights.org/abdul-baha-bwc-lib-0116-fa" TargetMode="External"/><Relationship Id="rIdhwbymucuddl7risxszmzf" Type="http://schemas.openxmlformats.org/officeDocument/2006/relationships/hyperlink" Target="https://oceanoflights.org" TargetMode="External"/><Relationship Id="rId0" Type="http://schemas.openxmlformats.org/officeDocument/2006/relationships/image" Target="media/i0_7-edmw_rewxmqm1si3.png"/><Relationship Id="rId1" Type="http://schemas.openxmlformats.org/officeDocument/2006/relationships/image" Target="media/dmnpmn8ws8r2uespmf74y.png"/><Relationship Id="rId2" Type="http://schemas.openxmlformats.org/officeDocument/2006/relationships/image" Target="media/y4sv98adgci5jda0-xfwm.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bxuhgeaxjsw-3-3tnm8x4.png"/><Relationship Id="rId1" Type="http://schemas.openxmlformats.org/officeDocument/2006/relationships/image" Target="media/rv2h6kulhxgza6ndsmsd3.png"/></Relationships>
</file>

<file path=word/_rels/header2.xml.rels><?xml version="1.0" encoding="UTF-8"?><Relationships xmlns="http://schemas.openxmlformats.org/package/2006/relationships"><Relationship Id="rId0" Type="http://schemas.openxmlformats.org/officeDocument/2006/relationships/image" Target="media/yl9kkncxv3nhpyvh27tzy.png"/><Relationship Id="rId1" Type="http://schemas.openxmlformats.org/officeDocument/2006/relationships/image" Target="media/hhgsbpymdh_4n382loahx.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احبّای الهی خبر پرمسرّت اتّحاد و اتّفاق احبّا در اسکندریّه رسید ...</dc:title>
  <dc:creator>Ocean of Lights</dc:creator>
  <cp:lastModifiedBy>Ocean of Lights</cp:lastModifiedBy>
  <cp:revision>1</cp:revision>
  <dcterms:created xsi:type="dcterms:W3CDTF">2025-08-18T03:58:42.940Z</dcterms:created>
  <dcterms:modified xsi:type="dcterms:W3CDTF">2025-08-18T03:58:42.940Z</dcterms:modified>
</cp:coreProperties>
</file>

<file path=docProps/custom.xml><?xml version="1.0" encoding="utf-8"?>
<Properties xmlns="http://schemas.openxmlformats.org/officeDocument/2006/custom-properties" xmlns:vt="http://schemas.openxmlformats.org/officeDocument/2006/docPropsVTypes"/>
</file>