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افنان سدرۀ مبارکه نامه‌ئی که بیکی از یاران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q7thhkdh4qvm1wnnthfr"/>
      <w:r>
        <w:rPr>
          <w:rtl/>
        </w:rPr>
        <w:t xml:space="preserve">از الواح حضرت عبدالبهاء - بر اساس نسخه موجود در "کتابخانه آثار بهائی" در مرکز جهانی بهائی – شمارۀ ۱۳۶</w:t>
      </w:r>
    </w:p>
    <w:p>
      <w:pPr>
        <w:pStyle w:val="RtlNormalLow"/>
        <w:bidi/>
      </w:pPr>
      <w:r>
        <w:rPr>
          <w:rtl/>
        </w:rPr>
        <w:t xml:space="preserve">بمبئی</w:t>
      </w:r>
    </w:p>
    <w:p>
      <w:pPr>
        <w:pStyle w:val="RtlNormalLow"/>
        <w:bidi/>
      </w:pPr>
      <w:r>
        <w:rPr>
          <w:rtl/>
        </w:rPr>
        <w:t xml:space="preserve">بواسطۀ آقا میرزا محمود</w:t>
      </w:r>
    </w:p>
    <w:p>
      <w:pPr>
        <w:pStyle w:val="RtlNormalLow"/>
        <w:bidi/>
      </w:pPr>
      <w:r>
        <w:rPr>
          <w:rtl/>
        </w:rPr>
        <w:t xml:space="preserve">جناب مسعود السّلطان اخوی محترم موقّرالدّوله غفران‌پناه علیه بهآء اللّه الأبهی</w:t>
      </w:r>
    </w:p>
    <w:p>
      <w:pPr>
        <w:pStyle w:val="Heading2"/>
        <w:pStyle w:val="RtlHeading2Low"/>
        <w:bidi/>
      </w:pPr>
      <w:hyperlink w:history="1" r:id="rIdhacnyh8qiutie-_rnzwpt"/>
      <w:r>
        <w:rPr>
          <w:rtl/>
        </w:rPr>
        <w:t xml:space="preserve">هواللّه</w:t>
      </w:r>
    </w:p>
    <w:p>
      <w:pPr>
        <w:pStyle w:val="RtlNormalLow"/>
        <w:bidi/>
      </w:pPr>
      <w:r>
        <w:rPr>
          <w:rtl/>
        </w:rPr>
        <w:t xml:space="preserve">ای افنان سدرۀ مبارکه نامه‌ئی که بیکی از یاران مرقوم نموده بودید ملاحظه گردید و نهایت تأثّر از حزن و اندوه شما حصول یافت فی‌الحقیقه صعود حضرت موقّر سبب حسرت و آلام کلّ گردید زیرا آن وجود مبارک سبب عزّت امر اللّه بود در حکومت بنادر جمیع یاران محفوظ و مصون ماندند علی‌الخصوص در سفر بمبئی در آن دیار بنهایت وقار سلوک و حرکت کردند پیش از ایشان بعضی در نزد بیگانگان در حالت بیم و امید بودند ولی آن مرحوم در نهایت تمکین سلوک و حرکت نمود احبّای بمبئی بکرّات و مرّات اظهار ممنونیّت و خوشنودی نمودند و بعد از عروج مناجاتی مفصّل تضرّع بملکوت ابهی در حقّ ایشان گشت اصل در نزد جناب آقا میرزا ابوالحسن افنانست و سوادش را ملاحظه خواهید نمود و خواهید دید که عبدالبهآء بجهت هر یک از افنان سدرۀ مبارکه که صعود نمودند بچه تضرّع و زاری طلب الطاف نامتناهی و عفو و مغفرت ربّانی نموده و بابدع اذکار ترجمۀ حال او را در مناجات کرده ملاحظه فرما که قلب عبدالبهآء چه ‌قدر مهربانست و قلم شاهد شدّت وفا و افنان سدرۀ مبارکه نیز باید در نهایت انجذاب آتش افروخته باشند و پردۀ تعلّقات سوخته در این سبیل جلیل جانفشانی کنند حتّی بقربانگاه عشق شتابند</w:t>
      </w:r>
    </w:p>
    <w:p>
      <w:pPr>
        <w:pStyle w:val="RtlNormalLow"/>
        <w:bidi/>
      </w:pPr>
      <w:r>
        <w:rPr>
          <w:rtl/>
        </w:rPr>
        <w:t xml:space="preserve">ملاحظه فرما که جناب بزرگوار سیّد ابرار حضرت خال سیّد علی افنان بچه سروری بمیدان فدا شتافت و چه نفحۀ مشکباری از قربانی او منتشر شد که مشامّ ملأ اعلی معطّر گشت</w:t>
      </w:r>
    </w:p>
    <w:p>
      <w:pPr>
        <w:pStyle w:val="RtlNormalLow"/>
        <w:bidi/>
      </w:pPr>
      <w:r>
        <w:rPr>
          <w:rtl/>
        </w:rPr>
        <w:t xml:space="preserve">و همچنین ملاحظه کن که روح مجرّد و نفس مؤیّد حضرت حاجی میرزا محمّد تقی افنان چگونه بخدمت این امر عظیم پرداخت راحت و آسایش خویش را در یزد بگذاشت و خدمةً لأمر اللّه به عشق‌آباد شتافت در بنای مشرق‌الأذکار چه ‌قدر جانفشانی کرد حیات و زندگانی خویش را بکلّی فدا نمود تا موفّق بآن شد که اوّل مشرق‌الأذکار در آن دیار تأسیس فرمود این خدمت بسیار عظیم بود زیرا مشرق‌الأذکار اوّلست که باسم حقّ در جهان تأسیس گردیده لهذا اهمّیّت عظیمه دارد ولی من‌بعد صدهزار مشرق‌الأذکار تأسیس خواهد شد در نهایت شکوه و ابّهت و عظمت این مشرق‌الأذکار عشق‌آباد بمنزلۀ مادر است که مشرق‌الأذکار سائره مانند اولاد معنویّه از او تولّد خواهند یافت و همچنین خلف صالح بزرگوار ایشان حضرت آقا میرزا محمود افنان فی‌الحقیقه در مدّت حیات بنهایت همّت در خدمت شتافت و نعم السّلف و نعم الخلف تحقّق نمود باری مطمئن بفضل و عنایت حضرت احدیّت باش و بجان و دل بکوش تا تو نیز بر قدم آن بزرگواران حرکت و سلوک نمائی تا مشمول نظر عنایت از ملأ اعلی و ملکوت ابهی گردی و علیک البهآء الأبهی</w:t>
      </w:r>
    </w:p>
    <w:p>
      <w:pPr>
        <w:pStyle w:val="RtlNormalLow"/>
        <w:bidi/>
      </w:pPr>
      <w:r>
        <w:rPr>
          <w:rtl/>
        </w:rPr>
        <w:t xml:space="preserve">عبدالبهاء عباس</w:t>
      </w:r>
    </w:p>
    <w:p>
      <w:pPr>
        <w:pStyle w:val="RtlNormalLow"/>
        <w:bidi/>
      </w:pPr>
      <w:r>
        <w:rPr>
          <w:rtl/>
        </w:rPr>
        <w:t xml:space="preserve">٢٢ صفر ١٣۴٠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mlvuh4h8uhwfrztw8dz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0-ipo55j6mhpatjzn1r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q7thhkdh4qvm1wnnthf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9;&#1782;" TargetMode="External"/><Relationship Id="rIdhacnyh8qiutie-_rnzwpt" Type="http://schemas.openxmlformats.org/officeDocument/2006/relationships/hyperlink" Target="#&#1607;&#1608;&#1575;&#1604;&#1604;&#1617;&#1607;" TargetMode="External"/><Relationship Id="rId9" Type="http://schemas.openxmlformats.org/officeDocument/2006/relationships/image" Target="media/js94pphiqfixkkyeij9cb.png"/></Relationships>
</file>

<file path=word/_rels/footer1.xml.rels><?xml version="1.0" encoding="UTF-8"?><Relationships xmlns="http://schemas.openxmlformats.org/package/2006/relationships"><Relationship Id="rId0" Type="http://schemas.openxmlformats.org/officeDocument/2006/relationships/image" Target="media/s08luswotwp2ahgyv0mvv.png"/><Relationship Id="rId1" Type="http://schemas.openxmlformats.org/officeDocument/2006/relationships/image" Target="media/w1szwgcuceu7nlqywsygo.png"/></Relationships>
</file>

<file path=word/_rels/footer2.xml.rels><?xml version="1.0" encoding="UTF-8"?><Relationships xmlns="http://schemas.openxmlformats.org/package/2006/relationships"><Relationship Id="rIdemlvuh4h8uhwfrztw8dzv" Type="http://schemas.openxmlformats.org/officeDocument/2006/relationships/hyperlink" Target="https://oceanoflights.org/abdul-baha-bwc-lib-0136-fa" TargetMode="External"/><Relationship Id="rIda0-ipo55j6mhpatjzn1rp" Type="http://schemas.openxmlformats.org/officeDocument/2006/relationships/hyperlink" Target="https://oceanoflights.org" TargetMode="External"/><Relationship Id="rId0" Type="http://schemas.openxmlformats.org/officeDocument/2006/relationships/image" Target="media/znjit_m68sl7sxk4a8jqb.png"/><Relationship Id="rId1" Type="http://schemas.openxmlformats.org/officeDocument/2006/relationships/image" Target="media/prhwntqytcf35hxwrzjzl.png"/><Relationship Id="rId2" Type="http://schemas.openxmlformats.org/officeDocument/2006/relationships/image" Target="media/tw-gll5l81tztjwdfejc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3rzk_wruobgebtigs4zx.png"/><Relationship Id="rId1" Type="http://schemas.openxmlformats.org/officeDocument/2006/relationships/image" Target="media/kl4n2cm_uc8zsdx39lqlt.png"/></Relationships>
</file>

<file path=word/_rels/header2.xml.rels><?xml version="1.0" encoding="UTF-8"?><Relationships xmlns="http://schemas.openxmlformats.org/package/2006/relationships"><Relationship Id="rId0" Type="http://schemas.openxmlformats.org/officeDocument/2006/relationships/image" Target="media/zunze2vsp1kwhem0ikzlu.png"/><Relationship Id="rId1" Type="http://schemas.openxmlformats.org/officeDocument/2006/relationships/image" Target="media/aoutxoa-as5lt2y8sgdg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افنان سدرۀ مبارکه نامه‌ئی که بیکی از یاران مرقوم نموده بودید ملاحظه گردید ...</dc:title>
  <dc:creator>Ocean of Lights</dc:creator>
  <cp:lastModifiedBy>Ocean of Lights</cp:lastModifiedBy>
  <cp:revision>1</cp:revision>
  <dcterms:created xsi:type="dcterms:W3CDTF">2025-08-25T03:00:05.930Z</dcterms:created>
  <dcterms:modified xsi:type="dcterms:W3CDTF">2025-08-25T03:00:05.930Z</dcterms:modified>
</cp:coreProperties>
</file>

<file path=docProps/custom.xml><?xml version="1.0" encoding="utf-8"?>
<Properties xmlns="http://schemas.openxmlformats.org/officeDocument/2006/custom-properties" xmlns:vt="http://schemas.openxmlformats.org/officeDocument/2006/docPropsVTypes"/>
</file>