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امین ربّانی در عالم ایجاد جمیع کائنات در نهایت ارتباط و از این ارتباط تعاون و تعاضد حاصل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2g9vl9j87yb3z3ugyojz"/>
      <w:r>
        <w:rPr>
          <w:rtl/>
        </w:rPr>
        <w:t xml:space="preserve">از الواح حضرت عبدالبهاء - بر اساس نسخه موجود در "کتابخانه آثار بهائی" در مرکز جهانی بهائی – شمارۀ ۱۶۱</w:t>
      </w:r>
    </w:p>
    <w:p>
      <w:pPr>
        <w:pStyle w:val="Heading2"/>
        <w:pStyle w:val="RtlHeading2Low"/>
        <w:bidi/>
      </w:pPr>
      <w:hyperlink w:history="1" r:id="rIdhdxhktke4ztzkbz8coamq"/>
      <w:r>
        <w:rPr>
          <w:rtl/>
        </w:rPr>
        <w:t xml:space="preserve">هو الله</w:t>
      </w:r>
    </w:p>
    <w:p>
      <w:pPr>
        <w:pStyle w:val="RtlNormalLow"/>
        <w:bidi/>
      </w:pPr>
      <w:r>
        <w:rPr>
          <w:rtl/>
        </w:rPr>
        <w:t xml:space="preserve">ای امین ربّانی در عالم ایجاد جمیع کائنات در نهایت ارتباط و از این ارتباط تعاون و تعاضد حاصل و تعاون و تعاضد سبب بقاء حیات اگر تعاون و تعاضد دقیقه‌ئی از حقایق اشیاء برداشته گردد جمیع کائنات انحلال یابد و هبآءً منبثّاً گردد مثلاً از نَفَس حیوانات عنصر مائی که الیوم تعبیر به هیدروجن و کاربون مینمایند منتشر و این سبب حیات نباتات و از نباتات و اشجار عنصر ناری منتشر که تعبیر به اوکسیجن مینمایند و این سبب حیات و بقاء حیوان و قس علی ذلک تعاون و تعاضد در بین جمیع کائنات حاصل و همچنین اعظم تعاون بین نوع انسانست که بدون آن رفاهیّت و معیشت و زندگانی بکلّی مستحیل زیرا هر نفسی بنفسه بدون معاونت سائر نوع ابداً زندگانی نتواند بلکه حیران و سرگردان گردد و بالأخصّ بین احبّای الهی که آنان را روابط معنویّه و صوریّه هر دو حاصل این ارتباط حقیقیست که تعاون و تعاضد و تناصر از لوازم ذاتیّۀ آنست بدون آن مستحیل و محال زیرا احبّای الهی ریاحین یک حدیقه‌اند و امواج یک بحرند و نجوم یک آسمان و پرتو یک آفتاب از هر جهت وحدت ذاتیّه وحدت نورانیّه وحدت ایمانیّه وحدت صوریّه محقّق و ثابت</w:t>
      </w:r>
    </w:p>
    <w:p>
      <w:pPr>
        <w:pStyle w:val="RtlNormalLow"/>
        <w:bidi/>
      </w:pPr>
      <w:r>
        <w:rPr>
          <w:rtl/>
        </w:rPr>
        <w:t xml:space="preserve">حال یاران غرب را نهایت آمال و آرزو بنای مشرق‌الأذکار است و چون در آن خطّه و دیار بنا گران و قیمت‌دار مبلغ موفور باید تا تأسیس بنیان خانه و قصور گردد تا چه رسد به بنیان مشرق‌الأذکار که باید در نهایت علوّ و سموّ و انتظام باشد پس یاران الهی باید از هر کنار باعانت برخیزند و بجان و دل در این مورد انفاق نمایند تا در جهان شایع و عیان گردد که بهائیان شرق و غرب حکم یک خاندان دارند و روابط یک دودمان ترک و تاجیک و فرس و امریک و هند و افریک حکم یک جند و یک جیش دارند و بدون طیش بمعاونت و معاضدت یکدیگر برخیزند و این عمل مبرور در درگاه ربّ غفور مقبول و محبوب</w:t>
      </w:r>
    </w:p>
    <w:p>
      <w:pPr>
        <w:pStyle w:val="RtlNormalLow"/>
        <w:bidi/>
      </w:pPr>
      <w:r>
        <w:rPr>
          <w:rtl/>
        </w:rPr>
        <w:t xml:space="preserve">در تأسیس مشرق‌الأذکار در عشق‌آباد فی‌الحقیقه یاران بنیاد وحدت انسانی گذاشتند تا آن بنیان بلند گردید و همچنین حال الحمد للّه از جمیع اقالیم عالم بقدر امکان اعانت پیاپی به مشرق‌الأذکار امریک ارسال میگردد شما بجمیع یاران الهی ممنونیّت عبدالبهآء را در این خصوص ابلاغ دارید فی‌الحقیقه این همّت یاران شایان شکرانیّت است زیرا از طهران و خراسان و شیراز و جهرم و اطراف اصفهان حتّی دهات و قرای خراسان و شیراز و یزد اعانت ارسال گردید این انفاق در سبیل نیّر آفاق سبب سرور قلوب روحانیانست و از یوم آدم تا بحال چنین امری واقع نشده که از اقصی بلاد آسیا اعانت بجهت اقصی بلاد امریکا ارسال گردد از رنگون اعانه به شیکاغو و از جهرم شیراز و خیرالقرای ترشیز اعانه به مشرق‌الأذکار در قطب امریک میشود این نیست مگر بعون و عنایت جمال مبارک و تأیید و توفیق آن شمس حقیقت و نصرت و معاونت آن نیّر اشراق که آفاق را ارتباط عطا فرموده العزّة لربّ الجنود و العظمة لذلک الحنون الودود و القدرة و القوّة للحیّ القیّوم الّذی جعل الآفاق تتّحد و تجتمع کالنّجوم فی افق السّجود</w:t>
      </w:r>
    </w:p>
    <w:p>
      <w:pPr>
        <w:pStyle w:val="RtlNormalLow"/>
        <w:bidi/>
      </w:pPr>
      <w:r>
        <w:rPr>
          <w:rtl/>
        </w:rPr>
        <w:t xml:space="preserve">الهی الهی لک الفضل لک الجود لک الحمد و لک الشّکر علی ما انعمت علی هؤلآء الفقرآء و آویت هؤلآء الضّعفآء فی کهف حفظک و حمایتک و وفّقتهم علی خدمة امرک و ایّدتهم علی عبودیّة عتبتک العالیة ربّ قد فدوا اموالهم و انفسهم فی سبیلک و انفقوا فی محبّتک و لم یفتروا سعیاً و لم یألوا جهداً فی نشر آثارک و اعلآء کلمتک و اشاعة ذکرک بین عبادک و اظهار مآثرک بین خلقک انّک انت القویّ المقتدر العلیّ العظیم و انّک انت الرّحمن الرّحیم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vol9tz8sg2nn0wtkt4c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xptewyiqgateeefzxml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2g9vl9j87yb3z3ugyojz"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2;&#1777;" TargetMode="External"/><Relationship Id="rIdhdxhktke4ztzkbz8coamq" Type="http://schemas.openxmlformats.org/officeDocument/2006/relationships/hyperlink" Target="#&#1607;&#1608;-&#1575;&#1604;&#1604;&#1607;" TargetMode="External"/><Relationship Id="rId9" Type="http://schemas.openxmlformats.org/officeDocument/2006/relationships/image" Target="media/xsvw5c8cz5dftuki8_mev.png"/></Relationships>
</file>

<file path=word/_rels/footer1.xml.rels><?xml version="1.0" encoding="UTF-8"?><Relationships xmlns="http://schemas.openxmlformats.org/package/2006/relationships"><Relationship Id="rId0" Type="http://schemas.openxmlformats.org/officeDocument/2006/relationships/image" Target="media/p6qd5_b6ef3rhdx9q0uzv.png"/><Relationship Id="rId1" Type="http://schemas.openxmlformats.org/officeDocument/2006/relationships/image" Target="media/tz-x1-mz76gh6fbxvsau0.png"/></Relationships>
</file>

<file path=word/_rels/footer2.xml.rels><?xml version="1.0" encoding="UTF-8"?><Relationships xmlns="http://schemas.openxmlformats.org/package/2006/relationships"><Relationship Id="rId5vol9tz8sg2nn0wtkt4co" Type="http://schemas.openxmlformats.org/officeDocument/2006/relationships/hyperlink" Target="https://oceanoflights.org/abdul-baha-bwc-lib-0161-fa" TargetMode="External"/><Relationship Id="rIdzxptewyiqgateeefzxml0" Type="http://schemas.openxmlformats.org/officeDocument/2006/relationships/hyperlink" Target="https://oceanoflights.org" TargetMode="External"/><Relationship Id="rId0" Type="http://schemas.openxmlformats.org/officeDocument/2006/relationships/image" Target="media/ynmvel28vbg6w7p19ls-v.png"/><Relationship Id="rId1" Type="http://schemas.openxmlformats.org/officeDocument/2006/relationships/image" Target="media/eaxijfbwf1ducka6lubtt.png"/><Relationship Id="rId2" Type="http://schemas.openxmlformats.org/officeDocument/2006/relationships/image" Target="media/2dzif1hxhjdq8an-wtli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3cgvhfov_pfkcyocqgjw.png"/><Relationship Id="rId1" Type="http://schemas.openxmlformats.org/officeDocument/2006/relationships/image" Target="media/8-5tqa7dvzomhbg2reuei.png"/></Relationships>
</file>

<file path=word/_rels/header2.xml.rels><?xml version="1.0" encoding="UTF-8"?><Relationships xmlns="http://schemas.openxmlformats.org/package/2006/relationships"><Relationship Id="rId0" Type="http://schemas.openxmlformats.org/officeDocument/2006/relationships/image" Target="media/rses_qxp0doiuidf5ujhy.png"/><Relationship Id="rId1" Type="http://schemas.openxmlformats.org/officeDocument/2006/relationships/image" Target="media/agfxigz79ggstdwx04sr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امین ربّانی در عالم ایجاد جمیع کائنات در نهایت ارتباط و از این ارتباط تعاون و تعاضد حاصل ...</dc:title>
  <dc:creator>Ocean of Lights</dc:creator>
  <cp:lastModifiedBy>Ocean of Lights</cp:lastModifiedBy>
  <cp:revision>1</cp:revision>
  <dcterms:created xsi:type="dcterms:W3CDTF">2025-08-31T00:29:53.903Z</dcterms:created>
  <dcterms:modified xsi:type="dcterms:W3CDTF">2025-08-31T00:29:53.903Z</dcterms:modified>
</cp:coreProperties>
</file>

<file path=docProps/custom.xml><?xml version="1.0" encoding="utf-8"?>
<Properties xmlns="http://schemas.openxmlformats.org/officeDocument/2006/custom-properties" xmlns:vt="http://schemas.openxmlformats.org/officeDocument/2006/docPropsVTypes"/>
</file>