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بندۀ الهی آنچه مرقوم نموده بودی واضح و معلوم شد نامه نبود ناله بود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iroqj_jqbwmsk1gcnkraq"/>
      <w:r>
        <w:rPr>
          <w:rtl/>
        </w:rPr>
        <w:t xml:space="preserve">از الواح حضرت عبدالبهاء - بر اساس نسخه موجود در "کتابخانه آثار بهائی" در مرکز جهانی بهائی – شمارۀ ۲۱۰</w:t>
      </w:r>
    </w:p>
    <w:p>
      <w:pPr>
        <w:pStyle w:val="Heading2"/>
        <w:pStyle w:val="RtlHeading2Low"/>
        <w:bidi/>
      </w:pPr>
      <w:hyperlink w:history="1" r:id="rIdj1cofugv1du8qremvwzhr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مصر</w:t>
      </w:r>
      <w:r>
        <w:br/>
      </w:r>
      <w:r>
        <w:rPr>
          <w:rtl/>
        </w:rPr>
        <w:t xml:space="preserve">
جناب میرزا ابوالقاسم گلستان</w:t>
      </w:r>
    </w:p>
    <w:p>
      <w:pPr>
        <w:pStyle w:val="Heading2"/>
        <w:pStyle w:val="RtlHeading2Low"/>
        <w:bidi/>
      </w:pPr>
      <w:hyperlink w:history="1" r:id="rIdmy3ahpew9zn1ileqxvzod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 بندۀ الهی آنچه مرقوم نموده بودی واضح و معلوم شد نامه نبود ناله بود بیان نبود آه و فغان بود حقّ با شماست زیرا درندگان یزد و گرگان اصفهان گوی سبقت و پیشی را از میدان کلاب و ذئاب ربودند و دست تطاول گشودند و بخون مظلومان آلودند هرگز چنین واقعه‌ئی شنیده نگشت و دیده نشد حزب مظلومان مانند غزالان برّ وحدت بودند و ظالمان مانند کلاب مزابل شقاوت دیگر محتاج بیان نه که چه کردند و چه روا داشتند واقعۀ کربلا را و مظلومیّت حضرت سیّدالشّهدآء روحی له الفدآء را فراموش نمودند رجال را قطعه قطعه کردند و بآتش و نفت بسوختند سینه‌ها را دریدند و جگرها را مکیدند و سرها را بریدند و اطفال را گزیدند و بعضی از نساء را نیز شهید نمودند و بعضی را بعقوبت شدید انداختند اموال را تالان و تاراج کردند و خانه‌ها را سوختند در چه عصری چنین ظلمی وارد و در چه عهدی چنین ستمی حاصل الا لعنة اللّه علی القوم الظّالمین قل</w:t>
      </w:r>
    </w:p>
    <w:p>
      <w:pPr>
        <w:pStyle w:val="RtlNormalLow"/>
        <w:bidi/>
      </w:pPr>
      <w:r>
        <w:rPr>
          <w:rtl/>
        </w:rPr>
        <w:t xml:space="preserve">اللّهمّ انت المهیمن علی الأشیآء و انت الشّاهد علی ما ارتکبها الزّنمآء ربّ تری اجساد الشّهدآء فی میدان الفدآء ارباً اربا و تنظر دمآء السّعدآء مرشوشة علی الثّری و اموال الأصفیآء منهوبة بید الأعدآء و بیوت الأحبّآء محترقة بنار البغضآء و ربّات الحجال اسرآء بید الجهّال و الصّبیان مضطهدین فی ید الأشقیآء الهی الهی انظر الی شقاوة هؤلآء و شهادة هؤلآء و قساوة هؤلآء و بشارة هؤلآء و ظلم هؤلآء و مظلومیّة هؤلآء ربّ احفظهم بسلطانک الغالب علی الأشیآء و احرسهم بعین کلاءتک و حمایتک بین الوری ربّ امنع عنهم ایادی طالت و سهاماً صوّبت و اسنّةً اشرعت و انیاباً کشّرت و براثناً اشتدّت انّک انت الحافظ الحارس المقتدر العزیز المختار</w:t>
      </w:r>
    </w:p>
    <w:p>
      <w:pPr>
        <w:pStyle w:val="RtlNormalLow"/>
        <w:bidi/>
      </w:pPr>
      <w:r>
        <w:rPr>
          <w:rtl/>
        </w:rPr>
        <w:t xml:space="preserve">ای بندۀ الهی حال حضور اهل و عیال را قدری تأخیر اندازید تا بعد بمقتضای وقت مأمول گردد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uzqvlpcsk6eusefjrxdi_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ytjcmvotqp_1un_jd4vta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573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57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57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576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57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iroqj_jqbwmsk1gcnkraq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8;&#1777;&#1776;" TargetMode="External"/><Relationship Id="rIdj1cofugv1du8qremvwzhr" Type="http://schemas.openxmlformats.org/officeDocument/2006/relationships/hyperlink" Target="#&#1607;&#1608;-&#1575;&#1604;&#1604;&#1607;" TargetMode="External"/><Relationship Id="rIdmy3ahpew9zn1ileqxvzod" Type="http://schemas.openxmlformats.org/officeDocument/2006/relationships/hyperlink" Target="#&#1607;&#1608;-&#1575;&#1604;&#1604;&#1607;-1" TargetMode="External"/><Relationship Id="rId9" Type="http://schemas.openxmlformats.org/officeDocument/2006/relationships/image" Target="media/jcqcduc-dshf6_fa27cve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k_vwjtn7nqfsavjfhi3gt.png"/><Relationship Id="rId1" Type="http://schemas.openxmlformats.org/officeDocument/2006/relationships/image" Target="media/cjtm61hqliurxdtzpzsyz.png"/></Relationships>
</file>

<file path=word/_rels/footer2.xml.rels><?xml version="1.0" encoding="UTF-8"?><Relationships xmlns="http://schemas.openxmlformats.org/package/2006/relationships"><Relationship Id="rIduzqvlpcsk6eusefjrxdi_" Type="http://schemas.openxmlformats.org/officeDocument/2006/relationships/hyperlink" Target="https://oceanoflights.org/abdul-baha-bwc-lib-0210-fa" TargetMode="External"/><Relationship Id="rIdytjcmvotqp_1un_jd4vta" Type="http://schemas.openxmlformats.org/officeDocument/2006/relationships/hyperlink" Target="https://oceanoflights.org" TargetMode="External"/><Relationship Id="rId0" Type="http://schemas.openxmlformats.org/officeDocument/2006/relationships/image" Target="media/ynvyjfqoidzwbssx6onyn.png"/><Relationship Id="rId1" Type="http://schemas.openxmlformats.org/officeDocument/2006/relationships/image" Target="media/0pgeyy0_esrjba-livkpi.png"/><Relationship Id="rId2" Type="http://schemas.openxmlformats.org/officeDocument/2006/relationships/image" Target="media/3ffutiejhocmsle6o2wug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qzsqufq3v4yq2g4fchuco.png"/><Relationship Id="rId1" Type="http://schemas.openxmlformats.org/officeDocument/2006/relationships/image" Target="media/yfpgxjxzfztg0yav-4x3r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vvcc3zh2wgcmcqwgo1dok.png"/><Relationship Id="rId1" Type="http://schemas.openxmlformats.org/officeDocument/2006/relationships/image" Target="media/3qt5pe87te27vigalcj7v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بندۀ الهی آنچه مرقوم نموده بودی واضح و معلوم شد نامه نبود ناله بود ...</dc:title>
  <dc:creator>Ocean of Lights</dc:creator>
  <cp:lastModifiedBy>Ocean of Lights</cp:lastModifiedBy>
  <cp:revision>1</cp:revision>
  <dcterms:created xsi:type="dcterms:W3CDTF">2025-09-01T04:32:24.266Z</dcterms:created>
  <dcterms:modified xsi:type="dcterms:W3CDTF">2025-09-01T04:32:24.266Z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