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حق کبریت آتش محبّت الله است و زیبق سیماب بحر معرفت الله پس این دو جزء مکرّم را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z2rhqst2rg3g4ic1jpkl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۲۳۹</w:t>
      </w:r>
    </w:p>
    <w:p>
      <w:pPr>
        <w:pStyle w:val="Heading2"/>
        <w:pStyle w:val="RtlHeading2Low"/>
        <w:bidi/>
      </w:pPr>
      <w:hyperlink w:history="1" r:id="rIdrtxrffybdcdo-fiil0lff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قفقاز</w:t>
      </w:r>
    </w:p>
    <w:p>
      <w:pPr>
        <w:pStyle w:val="RtlNormalLow"/>
        <w:bidi/>
      </w:pPr>
      <w:r>
        <w:rPr>
          <w:rtl/>
        </w:rPr>
        <w:t xml:space="preserve">جناب ابوی آقا میرزا علی‌اکبر علیه بهاء اللّه الابهی</w:t>
      </w:r>
    </w:p>
    <w:p>
      <w:pPr>
        <w:pStyle w:val="Heading2"/>
        <w:pStyle w:val="RtlHeading2Low"/>
        <w:bidi/>
      </w:pPr>
      <w:hyperlink w:history="1" r:id="rIdbyon2nlz7tpqvyqde2hiq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حق کبریت آتش محبّت اللّه است و زیبق سیماب بحر معرفت اللّه پس این دو جزء مکرّم را آمیزش ده و دو رکن اقوم را الفت و وحدت بخش و حجر اکرم یعنی جوهر الجواهر سنگ یاقوت معدن ملکوت بدست آر تا باکسیر اعظم پی‌بری و کیمیای حقیقت یابی و بر نحاس و حدید نفوس طرح نمائی و ذهب ابریز کنی</w:t>
      </w:r>
    </w:p>
    <w:p>
      <w:pPr>
        <w:pStyle w:val="RtlNormalLow"/>
        <w:bidi/>
      </w:pPr>
      <w:r>
        <w:rPr>
          <w:rtl/>
        </w:rPr>
        <w:t xml:space="preserve">کیمیا خواهی اینست اکسیر گرانبها خواهی اینست کبریت احمر خواهی اینست و ما دون این بی ثمر و اثر و بی بار و بر</w:t>
      </w:r>
    </w:p>
    <w:p>
      <w:pPr>
        <w:pStyle w:val="RtlNormalLow"/>
        <w:bidi/>
      </w:pPr>
      <w:r>
        <w:rPr>
          <w:rtl/>
        </w:rPr>
        <w:t xml:space="preserve">از من شنو این اکسیر اعظم ملکوتی طلب</w:t>
      </w:r>
    </w:p>
    <w:p>
      <w:pPr>
        <w:pStyle w:val="RtlNormalLow"/>
        <w:bidi/>
      </w:pPr>
      <w:r>
        <w:rPr>
          <w:rtl/>
        </w:rPr>
        <w:t xml:space="preserve">و البهاء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bu8r3vbfu4rxoynbip5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lu5kcwsbit-gddxq-zc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z2rhqst2rg3g4ic1jpk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&#1785;" TargetMode="External"/><Relationship Id="rIdrtxrffybdcdo-fiil0lff" Type="http://schemas.openxmlformats.org/officeDocument/2006/relationships/hyperlink" Target="#&#1607;&#1608;-&#1575;&#1604;&#1604;&#1617;&#1607;" TargetMode="External"/><Relationship Id="rIdbyon2nlz7tpqvyqde2hiq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dkvcuvhteuk7pyjghoka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wyd-sc-xmfnojcnihoff.png"/><Relationship Id="rId1" Type="http://schemas.openxmlformats.org/officeDocument/2006/relationships/image" Target="media/elcevs1m6apxmfgwaexb_.png"/></Relationships>
</file>

<file path=word/_rels/footer2.xml.rels><?xml version="1.0" encoding="UTF-8"?><Relationships xmlns="http://schemas.openxmlformats.org/package/2006/relationships"><Relationship Id="rIddbu8r3vbfu4rxoynbip5t" Type="http://schemas.openxmlformats.org/officeDocument/2006/relationships/hyperlink" Target="https://oceanoflights.org/abdul-baha-bwc-lib-0239-fa" TargetMode="External"/><Relationship Id="rId7lu5kcwsbit-gddxq-zct" Type="http://schemas.openxmlformats.org/officeDocument/2006/relationships/hyperlink" Target="https://oceanoflights.org" TargetMode="External"/><Relationship Id="rId0" Type="http://schemas.openxmlformats.org/officeDocument/2006/relationships/image" Target="media/cv3gzbj4cjupkujyu5zgv.png"/><Relationship Id="rId1" Type="http://schemas.openxmlformats.org/officeDocument/2006/relationships/image" Target="media/l442rj0rcs-exlfm5gc9a.png"/><Relationship Id="rId2" Type="http://schemas.openxmlformats.org/officeDocument/2006/relationships/image" Target="media/lvsi98ann68phloprvqf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e51n8mk5vidrh9gpixew.png"/><Relationship Id="rId1" Type="http://schemas.openxmlformats.org/officeDocument/2006/relationships/image" Target="media/cjbjjex6kigxemoyzpne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sztxd-fqzlnutx9u97em.png"/><Relationship Id="rId1" Type="http://schemas.openxmlformats.org/officeDocument/2006/relationships/image" Target="media/nx-mh6o-wmwnwq8xddsd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حق کبریت آتش محبّت الله است و زیبق سیماب بحر معرفت الله پس این دو جزء مکرّم را ...</dc:title>
  <dc:creator>Ocean of Lights</dc:creator>
  <cp:lastModifiedBy>Ocean of Lights</cp:lastModifiedBy>
  <cp:revision>1</cp:revision>
  <dcterms:created xsi:type="dcterms:W3CDTF">2025-09-01T23:53:34.422Z</dcterms:created>
  <dcterms:modified xsi:type="dcterms:W3CDTF">2025-09-01T23:53:34.422Z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