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بندۀ حقّ نامۀ شما از استانبول رسید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os6l13bjoshx4sqviw8x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۲۴۴</w:t>
      </w:r>
    </w:p>
    <w:p>
      <w:pPr>
        <w:pStyle w:val="RtlNormalLow"/>
        <w:bidi/>
      </w:pPr>
      <w:r>
        <w:rPr>
          <w:rtl/>
        </w:rPr>
        <w:t xml:space="preserve">بواسطۀ آقا احمد</w:t>
      </w:r>
      <w:r>
        <w:br/>
      </w:r>
      <w:r>
        <w:rPr>
          <w:rtl/>
        </w:rPr>
        <w:t xml:space="preserve">
استانبول</w:t>
      </w:r>
      <w:r>
        <w:br/>
      </w:r>
      <w:r>
        <w:rPr>
          <w:rtl/>
        </w:rPr>
        <w:t xml:space="preserve">
جناب حسین آقا تبریزی علیه التّحیّة و الثّنآء</w:t>
      </w:r>
    </w:p>
    <w:p>
      <w:pPr>
        <w:pStyle w:val="RtlNormalLow"/>
        <w:bidi/>
      </w:pPr>
      <w:r>
        <w:rPr>
          <w:rtl/>
        </w:rPr>
        <w:t xml:space="preserve">ای بندۀ حقّ نامۀ شما از استانبول رسید با وجود عدم فرصت و نهایت محنت جواب مختصر مرقوم میگردد زیرا حوادث ایران مورث کدورتست و تأثّر و حسرت بی حدّ و پایان کور به چشمی که گریان تو نیست مختصر اینست که آیات غیر باهر ه و حجج غیر بالغه که از عالم سیاسی خبر نداشتند با امرای بیفکر و محمّد علیشاه غیر آگاه دست بهم دادند و آتش نزاع و جدال برافروختند و ایران را ویران کردند و مظهر و القینا بینهم العداوة و البغضآء گشتند با وجود آنکه در سنۀ سیصد و ده در بدایت انتشار رایحۀ انقلاب رساله‌ئی مرقوم شد و در سنۀ هزار و سیصد و یازده در بمبئی طبع شد و در جمیع جهان منتشر گشت و الآن هزاران نسخه در دست است بصریح عبارت در آن رساله نصیحت شد و جمیع این وقایع صریحاً مرقوم گردید که واقع خواهد گردید ولی ابداً این نصیحت مقبول نیفتاد و همچنین در بدایت انقلاب مکرّر مرقوم شد که باید دولت و ملّت مانند شیر و شهد بیکدیگر آمیخته گردند والّا فلاح و نجاح محال است ایران ویران گردد و عاقبت منتهی بمداخلۀ دول متجاوره شود لهذا باید احبّای الهی بتمام همّت بکوشند که بین دولت و ملّت التیام حاصل شود و اگر عاجز مانند کناره گیرند ولی جمیع این نصایح مفید نیفتاد تا ایران ویران شد</w:t>
      </w:r>
    </w:p>
    <w:p>
      <w:pPr>
        <w:pStyle w:val="RtlNormalLow"/>
        <w:bidi/>
      </w:pPr>
      <w:r>
        <w:rPr>
          <w:rtl/>
        </w:rPr>
        <w:t xml:space="preserve">باری بر سر مطلب خود رویم سؤال نموده بودید اگر قالب انسان از شعور محروم با وجود این چگونه امتثال اوامر روح میکند پس بدان روح در جمیع اعضا و ارکان انسان ساری و جاری و اراده‌اش نافذ و اعضا و اجزا آلت اوست و باین آلات تمشیت امور و ترتیب افعال مینماید اعضا آلاتند و روح فاعل نظیر آنست که کسی شمشیری بدست گیرد و جنگ و حرب کند شمشیر آلت است ولی مسخّر ضارب است روح بچشم می‌بیند بگوش میشنود بزبان نطق میکند بواسطۀ جمیع اعضا تمشیت امور میدهد و جمیع اعضا بروح زنده است چگونه از روح بیخبر است ولی شعورش باندازه‌ئی و علیک البهآء الأبهی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wlanso9q1pkez1myd_xq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yiv6p2i82upcwdb9rbr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0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1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1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1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0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os6l13bjoshx4sqviw8x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0;&#1780;" TargetMode="External"/><Relationship Id="rId9" Type="http://schemas.openxmlformats.org/officeDocument/2006/relationships/image" Target="media/dk7plmcbhsrvawue5-xs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fs2kcnznymbdlgjn9v4z.png"/><Relationship Id="rId1" Type="http://schemas.openxmlformats.org/officeDocument/2006/relationships/image" Target="media/vv2wkhc2at082uwpbo_k2.png"/></Relationships>
</file>

<file path=word/_rels/footer2.xml.rels><?xml version="1.0" encoding="UTF-8"?><Relationships xmlns="http://schemas.openxmlformats.org/package/2006/relationships"><Relationship Id="rIdwlanso9q1pkez1myd_xqb" Type="http://schemas.openxmlformats.org/officeDocument/2006/relationships/hyperlink" Target="https://oceanoflights.org/abdul-baha-bwc-lib-0244-fa" TargetMode="External"/><Relationship Id="rIdlyiv6p2i82upcwdb9rbrf" Type="http://schemas.openxmlformats.org/officeDocument/2006/relationships/hyperlink" Target="https://oceanoflights.org" TargetMode="External"/><Relationship Id="rId0" Type="http://schemas.openxmlformats.org/officeDocument/2006/relationships/image" Target="media/slz-mlbxpfs2iffo6dsgb.png"/><Relationship Id="rId1" Type="http://schemas.openxmlformats.org/officeDocument/2006/relationships/image" Target="media/mnougfen-kwwi2gyhuwzo.png"/><Relationship Id="rId2" Type="http://schemas.openxmlformats.org/officeDocument/2006/relationships/image" Target="media/zj9kx5azpybxcg3tzv3k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vb-wr8zuv8xzn4q2qhla.png"/><Relationship Id="rId1" Type="http://schemas.openxmlformats.org/officeDocument/2006/relationships/image" Target="media/hmtsapllehpw0cmvank7m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frahgkw-s4jhn827slzgf.png"/><Relationship Id="rId1" Type="http://schemas.openxmlformats.org/officeDocument/2006/relationships/image" Target="media/vebu9nka1w3laoyk1xcn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بندۀ حقّ نامۀ شما از استانبول رسید ...</dc:title>
  <dc:creator>Ocean of Lights</dc:creator>
  <cp:lastModifiedBy>Ocean of Lights</cp:lastModifiedBy>
  <cp:revision>1</cp:revision>
  <dcterms:created xsi:type="dcterms:W3CDTF">2025-09-02T04:30:19.489Z</dcterms:created>
  <dcterms:modified xsi:type="dcterms:W3CDTF">2025-09-02T04:30:19.489Z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