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بی سر و سامان حق در طور بیا ترک گله کن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jfs1gishaqp-ynozv5e7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۲۶۶</w:t>
      </w:r>
    </w:p>
    <w:p>
      <w:pPr>
        <w:pStyle w:val="Heading2"/>
        <w:pStyle w:val="RtlHeading2Low"/>
        <w:bidi/>
      </w:pPr>
      <w:hyperlink w:history="1" r:id="rIdgtsoamhuk1ez3awsjsp8p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حبیب قلبی جناب آقا محمّد علاقه‌بند علیه بهاء اللّه الابهی ملاحظه نمایند</w:t>
      </w:r>
    </w:p>
    <w:p>
      <w:pPr>
        <w:pStyle w:val="Heading2"/>
        <w:pStyle w:val="RtlHeading2Low"/>
        <w:bidi/>
      </w:pPr>
      <w:hyperlink w:history="1" r:id="rIdfq88els1ja2xyofig8dn9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بی سر و سامان حق در طور بیا ترک گله کن هرچند آن والۀ شیدائی در صلح و آشتی را مسدود دانسته‌اند ولی این عبد چنان میداند که درها باز است و انجام طبق آغاز هیچ حادثه‌ئی این باب را مقفول ننماید و هیچ سانحه‌ئی این صحّت را معلول نکند اساس الفت متین است و بنیان محبّت قدیم بنیاد بر سنگ خاراست و پایه بر اساسی از زبر حدید عالم بالا دیگر چه مبالاتی و خوف و هراسی و وهم و وسواسی لهذا آنچه ناله کنی و دعای ندبه بخوانی و گله فرمائی و فریاد برآری و شیون بنمائی و شکوه بنگاری بخرج ما نمیرود میدانی و میدانم که صوری است نه معنوی عارضی است نه حقیقی لسانی است نه جنانی بیخود زحمت مکش و مشقّت بخود مده آنچه گله نمائی ناله کنی کسی باور نکند باری اگر بدانی که مشغولی این عبد چند است و دست و گردن در چه بند و کمند امواج مشاغل در چه درجۀ طغیان و افواج مصائب در چه درجۀ عصیان با وجود این البتّه تا بحال بقدر یک رساله بجهت آنجناب و یا بواسطۀ شفاعت آنجناب بدیگران بقلم خود تحریر نمودم باز ناله و فریاد برآرید و آه و فغان فرمائید و بزارید و بنالید هیچ حق ندارید آنان که دو سال است مکاتیب متعدّده نوشته‌اند هیچ جواب ندیدند و نشنیدند اگر بگریند و بنالند و بزارند حق دارند شما مثل بلبل با وصلت گل محظوظ و مسرور و محزون در وقت کامکاری آه و زاری نماید و ناله و فغان برآرد</w:t>
      </w:r>
    </w:p>
    <w:p>
      <w:pPr>
        <w:pStyle w:val="RtlNormalLow"/>
        <w:bidi/>
      </w:pPr>
      <w:r>
        <w:rPr>
          <w:rtl/>
        </w:rPr>
        <w:t xml:space="preserve">این بیانات جمیع مطایبه و مزاح است آنچه حقیقت اینست که بدل و جان ترا دوست دارم و از خدا میخواهم که سبب عزّت امر و احبّای الهی باشی و چنان موفّق گردی که رخت در ملکوت ابهی روشن گردد و جمیع دوستان ترا چون نی‌شکر بمکند و چون شهد و عسل بچشند باری بجان و دل بکوش که اسباب الفت و محبّت بین کل موجود و مهیّا گردد و هر یک حرمت و رعایت دیگریرا در کمال مواظبت نگهدارد ولی علی درجاتهم هر صغیری تمکین از کبیر نماید و هر کبیری شفقّت بر صغیر نماید و لکلّ مقام معلوم علی‌ الخصوص ملاحظۀ ایادی امر بسیار لازم و احترامشان واجب چه که جمال مبارک چنین امر میفرمایند شما باحبّا بگوئید و دلالت فرمائید خلاصه من محبّتم بآنجناب بدرجه‌ئی که اینگونه امور را بشما مینگارم پس مطمئن باش و مسرور که در جمیع اوقات در روضۀ مبارکه بیاد شما مشغولم و البهآء علیک و علی کلّ ثابت راسخ علی عهد اللّه و میثاقه العظیم بحیث لا یزلزله الافتتان و الامتحان فی هذا الیوم الشّدید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ldf8pgac5yp1agccphi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v9hwhagtw4gup4onshg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jfs1gishaqp-ynozv5e7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2;&#1782;" TargetMode="External"/><Relationship Id="rIdgtsoamhuk1ez3awsjsp8p" Type="http://schemas.openxmlformats.org/officeDocument/2006/relationships/hyperlink" Target="#&#1607;&#1608;-&#1575;&#1604;&#1575;&#1576;&#1607;&#1740;" TargetMode="External"/><Relationship Id="rIdfq88els1ja2xyofig8dn9" Type="http://schemas.openxmlformats.org/officeDocument/2006/relationships/hyperlink" Target="#&#1607;&#1608;-&#1575;&#1604;&#1575;&#1576;&#1607;&#1740;-1" TargetMode="External"/><Relationship Id="rId9" Type="http://schemas.openxmlformats.org/officeDocument/2006/relationships/image" Target="media/cy301jksnpvs7cyoqdwd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_lx1cvbfdhscrs6hblgq.png"/><Relationship Id="rId1" Type="http://schemas.openxmlformats.org/officeDocument/2006/relationships/image" Target="media/qi4uxs2a5r4isja1foyau.png"/></Relationships>
</file>

<file path=word/_rels/footer2.xml.rels><?xml version="1.0" encoding="UTF-8"?><Relationships xmlns="http://schemas.openxmlformats.org/package/2006/relationships"><Relationship Id="rIdbldf8pgac5yp1agccphi9" Type="http://schemas.openxmlformats.org/officeDocument/2006/relationships/hyperlink" Target="https://oceanoflights.org/abdul-baha-bwc-lib-0266-fa" TargetMode="External"/><Relationship Id="rIdqv9hwhagtw4gup4onshgt" Type="http://schemas.openxmlformats.org/officeDocument/2006/relationships/hyperlink" Target="https://oceanoflights.org" TargetMode="External"/><Relationship Id="rId0" Type="http://schemas.openxmlformats.org/officeDocument/2006/relationships/image" Target="media/95m-czbn4st9w2tjwrm0c.png"/><Relationship Id="rId1" Type="http://schemas.openxmlformats.org/officeDocument/2006/relationships/image" Target="media/0-fwo7k43ra9d9r0qdl7h.png"/><Relationship Id="rId2" Type="http://schemas.openxmlformats.org/officeDocument/2006/relationships/image" Target="media/cxlgtc-lt71j7346im-o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8kpsuazgb_nj08rr4vst.png"/><Relationship Id="rId1" Type="http://schemas.openxmlformats.org/officeDocument/2006/relationships/image" Target="media/ka0tar6dpqvf22m0z3ds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duytk0vxeqzjgibo8rmv.png"/><Relationship Id="rId1" Type="http://schemas.openxmlformats.org/officeDocument/2006/relationships/image" Target="media/epxj1ekkm9ougrwvff8y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بی سر و سامان حق در طور بیا ترک گله کن ...</dc:title>
  <dc:creator>Ocean of Lights</dc:creator>
  <cp:lastModifiedBy>Ocean of Lights</cp:lastModifiedBy>
  <cp:revision>1</cp:revision>
  <dcterms:created xsi:type="dcterms:W3CDTF">2025-09-06T08:42:43.442Z</dcterms:created>
  <dcterms:modified xsi:type="dcterms:W3CDTF">2025-09-06T08:42:43.442Z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