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نامه‌ئی که بتاریخ ١٠ ذی‌الحجّه سنۀ ١٣٣٩ نمرو ٢٨ بود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h9eio4v7djhtnsijz-5v"/>
      <w:r>
        <w:rPr>
          <w:rtl/>
        </w:rPr>
        <w:t xml:space="preserve">از الواح حضرت عبدالبهاء - بر اساس نسخه موجود در "کتابخانه آثار بهائی" در مرکز جهانی بهائی – شمارۀ ۳۰۰</w:t>
      </w:r>
    </w:p>
    <w:p>
      <w:pPr>
        <w:pStyle w:val="RtlNormalLow"/>
        <w:bidi/>
      </w:pPr>
      <w:r>
        <w:rPr>
          <w:rtl/>
        </w:rPr>
        <w:t xml:space="preserve">طهران</w:t>
      </w:r>
      <w:r>
        <w:br/>
      </w:r>
      <w:r>
        <w:rPr>
          <w:rtl/>
        </w:rPr>
        <w:t xml:space="preserve">
حضرت آقا سیّد نصراللّه باقراف علیه بهآء اللّه الأبهی</w:t>
      </w:r>
      <w:r>
        <w:br/>
      </w:r>
      <w:r>
        <w:rPr>
          <w:rtl/>
        </w:rPr>
        <w:t xml:space="preserve">
٧ ماه صفر سنۀ ١٣۴٠</w:t>
      </w:r>
    </w:p>
    <w:p>
      <w:pPr>
        <w:pStyle w:val="Heading2"/>
        <w:pStyle w:val="RtlHeading2Low"/>
        <w:bidi/>
      </w:pPr>
      <w:hyperlink w:history="1" r:id="rIdlpbtqhgaeeckql3uctryu"/>
      <w:r>
        <w:rPr>
          <w:rtl/>
        </w:rPr>
        <w:t xml:space="preserve">هو الله</w:t>
      </w:r>
    </w:p>
    <w:p>
      <w:pPr>
        <w:pStyle w:val="RtlNormalLow"/>
        <w:bidi/>
      </w:pPr>
      <w:r>
        <w:rPr>
          <w:rtl/>
        </w:rPr>
        <w:t xml:space="preserve">ای ثابت بر پیمان نامه‌ئی که بتاریخ ١٠ ذی‌الحجّه سنۀ ١٣٣٩ نمرو ٢٨ بود رسید و از مضامین در این انقلابات شدیده روح و ریحان احبّا معلوم گردید وقایع در گذر است و حوادث مانند امواج دریا و پرخطر ولی آن نیز بگذرد تا اهل عالم منهمک در افکار باطله و سالک در مسالک خودپرستی و بی‌قیدی و غرق در احساسات طبیعی و بی‌امعان در نتایج اعمال البتّه راحت و آسایش منسلب و قلوب مضطرب و انقلاب مستمرّ و عالم انسانی در خطر است زیرا نفوس مقاصد خصوصی خویش را در پس پردۀ وطن‌پرستی ترویج مینمایند و سبعیّت را مدنیّت نام مینهند چون چنین است البتّه حال بر این منوالست ملاحظه نمائید که هیئت سابقه چه کرد در اندک زمان چه هیجان برپا نمود ولی نام وطن‌پرستی و حرّیّت افکار و راستی و درستی بود از قرار معلوم حال اندکی دیدۀ بزرگان کشور باز شده و ملتفت بخطرهای ناگهانی گشته‌اند از عون و عنایت الهیّه امید چنانست که سروران ایران بیدار گردند و در آنچه آبادی این ویرانست بنیاد نهند و ملاحظه فرمایند نه همین ایران بلکه شرق و غرب در انقلابست و عالم انسانی در نهایت عذاب و اضطراب عقلا مبهوت و حیران و مدبّران سرگشته و سرگردان و این واضح و مشهود است که جسم مرده و پژمرده محتاج روح است و اشجار برازندۀ کیهان جز بنسیم عنایت باهتزاز نیاید و ظلمت دیجور جز بطلوع صبح نور علی نور زائل نشود و اقالیم بغیر از قدوم موسم ربیع حیات جدید نیابد والّا روز بروز حال پرخطر اشتداد یابد تا کی و چه وقت این خفتگان بیدار گردند و این مدهوشان هوشیار شوند شخص خطیری که الیوم بر مسند اقتدار جالس حفید و سمیّ مرحوم غفران‌پناه جدّ جلیل شخص بزرگوارند آن وزیر خطیر نهایت محبّت را بساحت اقدس داشت تفصیلش در سال گذشته مرقوم گردید در زمان وثوق و البتّه بشما رسیده لهذا امید چنانست که این حفید محترم حقوق جدّ بزرگوار خویش را بخاطر آرند و موفّق بنظم و ترتیب ایران و تهذیب ایرانیان گردند بجمیع احبّای الهی فرداً فرداً از قبل من نهایت اشتیاق ابلاغ دارید الحمد للّه عَلَم یابهآءالأبهی در جمیع آفاق موج میزند آهنگ ملأ اعلی گوش‌زد ملأ ادنی گردیده و صهبای محبّت اللّه روز بروز نشئۀ جدیدی میبخشد و فرح بدیعی مبذول میدارد امور آن جناب از اضطراب داخلی و انقلاب اطراف مشوّش گشته ولی مطمئن باش که در صون حمایت الهی هستی امید چنانست که حکومت جدیده بعدل و انصاف موفّق بر آن گردند که طاغیان و باغیان را سیاست نمایند در سنۀ آتیه فلاحت و زراعت توسّع یابد</w:t>
      </w:r>
    </w:p>
    <w:p>
      <w:pPr>
        <w:pStyle w:val="RtlNormalLow"/>
        <w:bidi/>
      </w:pPr>
      <w:r>
        <w:rPr>
          <w:rtl/>
        </w:rPr>
        <w:t xml:space="preserve">و امّا ثروت و غنای تو فی‌الحقیقه امر موهومی گردیده عاقبت معلوم خواهد شد که ثروت و غنای شما معنویست نه صوری بحضرت سردار جلیل بنگارید که آنچه از پیش گذشت فراموش نفرمایند مطمئن بالطاف بی‌پایان حضرت رحمن باشند تا برکت آسمانی رسد و جمیع این مشکلات حاضره حلّ گردد باری ای ثابت بر پیمان غم مخور متفکّر مباش متذکّر باین شو که نظر عنایت شامل است و الطاف جمال مبارک کامل بتازه‌نهالان گلستان باقراف از قبل من نهایت محبّت و مهربانی ابلاغ دار و همچنین بسائر منتسبین و علیک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jqlkhf4nxpkmwj6jv0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_lzqz-_nyjwkc5ae4xv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h9eio4v7djhtnsijz-5v"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6;&#1776;" TargetMode="External"/><Relationship Id="rIdlpbtqhgaeeckql3uctryu" Type="http://schemas.openxmlformats.org/officeDocument/2006/relationships/hyperlink" Target="#&#1607;&#1608;-&#1575;&#1604;&#1604;&#1607;" TargetMode="External"/><Relationship Id="rId9" Type="http://schemas.openxmlformats.org/officeDocument/2006/relationships/image" Target="media/dbradopj-ef7kldctwzzy.png"/></Relationships>
</file>

<file path=word/_rels/footer1.xml.rels><?xml version="1.0" encoding="UTF-8"?><Relationships xmlns="http://schemas.openxmlformats.org/package/2006/relationships"><Relationship Id="rId0" Type="http://schemas.openxmlformats.org/officeDocument/2006/relationships/image" Target="media/23odytaowbvuzuv4-tof9.png"/><Relationship Id="rId1" Type="http://schemas.openxmlformats.org/officeDocument/2006/relationships/image" Target="media/eveagw7golfqsd7wrpcuh.png"/></Relationships>
</file>

<file path=word/_rels/footer2.xml.rels><?xml version="1.0" encoding="UTF-8"?><Relationships xmlns="http://schemas.openxmlformats.org/package/2006/relationships"><Relationship Id="rId-ajqlkhf4nxpkmwj6jv0f" Type="http://schemas.openxmlformats.org/officeDocument/2006/relationships/hyperlink" Target="https://oceanoflights.org/abdul-baha-bwc-lib-0300-fa" TargetMode="External"/><Relationship Id="rIdy_lzqz-_nyjwkc5ae4xvo" Type="http://schemas.openxmlformats.org/officeDocument/2006/relationships/hyperlink" Target="https://oceanoflights.org" TargetMode="External"/><Relationship Id="rId0" Type="http://schemas.openxmlformats.org/officeDocument/2006/relationships/image" Target="media/v_4bmwgm44ln7bkzgxhy-.png"/><Relationship Id="rId1" Type="http://schemas.openxmlformats.org/officeDocument/2006/relationships/image" Target="media/2tphybuprq758mxfcbivs.png"/><Relationship Id="rId2" Type="http://schemas.openxmlformats.org/officeDocument/2006/relationships/image" Target="media/-q8vbv4njy4a4ipjvqqc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ldoxe2shvascynopbjkv.png"/><Relationship Id="rId1" Type="http://schemas.openxmlformats.org/officeDocument/2006/relationships/image" Target="media/gqjhhaa0weznykio1bon9.png"/></Relationships>
</file>

<file path=word/_rels/header2.xml.rels><?xml version="1.0" encoding="UTF-8"?><Relationships xmlns="http://schemas.openxmlformats.org/package/2006/relationships"><Relationship Id="rId0" Type="http://schemas.openxmlformats.org/officeDocument/2006/relationships/image" Target="media/aawqxrj2zbzcvfpesu12k.png"/><Relationship Id="rId1" Type="http://schemas.openxmlformats.org/officeDocument/2006/relationships/image" Target="media/uiq0vmretasvkpz2yrrp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نامه‌ئی که بتاریخ ١٠ ذی‌الحجّه سنۀ ١٣٣٩ نمرو ٢٨ بود رسید ...</dc:title>
  <dc:creator>Ocean of Lights</dc:creator>
  <cp:lastModifiedBy>Ocean of Lights</cp:lastModifiedBy>
  <cp:revision>1</cp:revision>
  <dcterms:created xsi:type="dcterms:W3CDTF">2025-09-07T08:37:01.563Z</dcterms:created>
  <dcterms:modified xsi:type="dcterms:W3CDTF">2025-09-07T08:37:01.563Z</dcterms:modified>
</cp:coreProperties>
</file>

<file path=docProps/custom.xml><?xml version="1.0" encoding="utf-8"?>
<Properties xmlns="http://schemas.openxmlformats.org/officeDocument/2006/custom-properties" xmlns:vt="http://schemas.openxmlformats.org/officeDocument/2006/docPropsVTypes"/>
</file>