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اخیر رسید و بر مضمون مفصّل اطّلاع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ggsrhwbz-hzljgbspzbz"/>
      <w:r>
        <w:rPr>
          <w:rtl/>
        </w:rPr>
        <w:t xml:space="preserve">از الواح حضرت عبدالبهاء - بر اساس نسخه موجود در "کتابخانه آثار بهائی" در مرکز جهانی بهائی – شمارۀ ۳۱۳</w:t>
      </w:r>
    </w:p>
    <w:p>
      <w:pPr>
        <w:pStyle w:val="RtlNormalLow"/>
        <w:bidi/>
      </w:pPr>
      <w:r>
        <w:rPr>
          <w:rtl/>
        </w:rPr>
        <w:t xml:space="preserve">جناب آقا میرزا احمد</w:t>
      </w:r>
    </w:p>
    <w:p>
      <w:pPr>
        <w:pStyle w:val="RtlNormalLow"/>
        <w:bidi/>
      </w:pPr>
      <w:r>
        <w:rPr>
          <w:rtl/>
        </w:rPr>
        <w:t xml:space="preserve">ای ثابت بر پیمان نامۀ اخیر رسید و بر مضمون مفصّل اطّلاع حاصل گردید قضیّۀ واقعۀ مجلس در طهران مختصرش اینست که این مجلس را علمای سوء که هر دم فتوا بر خون مظلومان میدادند تأسیس نمودند و این حرکت مشروطیّت در طهران منبعث از احساسات خیرخواهانه و مبنی بر نیّت صالحه نبود جمعی از علما مقصد ازدیاد نفوذ و تسلّط عظیم بر دولت و ملّت داشتند مشروطیّت را بهانه ساختند و این علما همان نفوسی بودند که بر منابر نعره میزدند و میگفتند که بهائیان دشمن دولتند ارادۀ الهیّه بر آن تعلّق یافت که مصلح از مفسد ممتاز گردد لهذا این مسئلۀ مشروطیّت بر اعلیحضرت شهریاری واضح و مشهود نمود که مصلح کیست و مفسد کیست و بقسمی این مجلس تجاوز از حدّ نمودند و بر ظلم و اعتساف برخاستند که بر افراد ملّت واضح و مشهود شد که آنان را مقصد هدم بنیان سلطنت و قلع و قمع سریر تاجداریست و تفصیل در مکتوبی از طهران مذکور لفّاً ارسال میشود چون قرائت فرمائید بر مقاصد و تجاوزات حضرات اطّلاع خواهید یافت نهایت باعلیحضرت شهریاری نارنجک انداختند و مرتکبین این جرم بعضی از متعلّقین مجلس بودند چون مجرمین را حکومت در مجلس طلب نمود بمقاومت برخاستند و جمعی از لشکریان را بکشتند و بعد محفلی آراستند که اعلیحضرت را خلع نمایند و ولیعهد را بر تخت نشانند و ظلّ زائل یعنی ظلّ‌السّلطان را مدار و وکیل بر امور سلطنت نمایند و جمیع امور تفویض بحضرت ظلّ‌السّلطانی شود اعلیحضرت شهریاری ملاحظه کردند که آنان اوّل نارنجک انداختند و بعد قزّاقها را کشتند و شلّیک نمودند و بر خلع اعلیحضرت قیام کردند در مقابل این تجاسر مجبوراً بر ازالۀ آن مجلس شدند ولی مشروطیّت را فسخ نفرمودند و الآن مشغول بانتخاب مجلس ملّت هستند باتمام قوانین و نظامات مشروطه جمیع امور در محور عدل دوران نماید وقتی که حضرات علما با شوکت و دبدبه و کمال عظمت و طنطنه و حضرات صدارتپناهی در معیّت ایشان با طبل و دهل وارد طهران شدند و سه شبانه‌روز چراغان کردند این حزب مظلوم از طهران بمن مرقوم نمودند که تا بحال با وجود آنکه این علمای ظلوم بدرجه‌ئی مخذول بودند باز هر روز چنگ و دندان بخون این بیگناهان آلوده و رنگین مینمودند دیگر حال معلوم است که چه خواهند کرد باری چون ناله و فغان و فریاد یاران بعنان آسمان رسید این آواره در جواب مکتوبی مفصّل بنگاشت که شما گول این عزّت عرضی نخورید زیرا عزّت حضرات مانند ابر تابستانست و بمثابۀ سرابست عنقریب مبدّل گردد و این های و هوی منقلب بوای وای شود و حضرات علما آخور را دیدند ولی آخر را ندیدند عنقریب پریشان و پشیمان شوند و بخسران مبین گرفتار گردند</w:t>
      </w:r>
    </w:p>
    <w:p>
      <w:pPr>
        <w:pStyle w:val="RtlNormalLow"/>
        <w:bidi/>
      </w:pPr>
      <w:r>
        <w:rPr>
          <w:rtl/>
        </w:rPr>
        <w:t xml:space="preserve">باری مختصر آن مکتوب در مکتوب دیگر به بارفروش مرقوم شد سواد آن مختصر ارسال میگردد باری من بیاران نوشتم که شما بکلّی از مداخلۀ در امور سیاسی بنصّ قاطع جمال مبارک ممنوعید ابداً بانجمنی همدم نگردید و عضویّت مجلس را قبول ننمائید حتّی از این امور وجهاً من الوجوه دم نزنید ساکت و صامت باشید و مطیع و منقاد هر حکومت از فتنه و فساد بیزار گردید و از جمیع احزاب در کنار باشید در آنوقت بعضی از ضعفا اعتراض نمودند که مدار این هیجان عمومی بر تحصیل عدالت و دفع مضـرّت است با وجود این چرا باید مذموم و مقدوح باشد عاقبت باثر قلم خود نگاشتم که این حرکت جمهور آن حرکتی است که در نصّ کتاب چهل سال پیش صریحاً مذکور که خطاب به طهران میفرماید و آن لوح بجمیع السن شرق و غرب ترجمه شد و سی سال پیش طبع گردید و در جمیع آفاق منتشر است مراجعت نمائید حقیقت حال واضح شود لهذا هر نفسی که خیرخواه عالم انسانیست باید از این جمع در کنار و از فساد و فتنه متجنّب و بیزار باشد و اگر نفسی مخالفت نماید بندامت عظیمه گرفتار شود بعضی از بیخردان استهزاء فرمودند حال یا اسفا علینا میفرمایند</w:t>
      </w:r>
    </w:p>
    <w:p>
      <w:pPr>
        <w:pStyle w:val="RtlNormalLow"/>
        <w:bidi/>
      </w:pPr>
      <w:r>
        <w:rPr>
          <w:rtl/>
        </w:rPr>
        <w:t xml:space="preserve">باری ما را جائز نه که باینگونه اذکار پردازیم ولی محض محبّت بشما مجبور بر نگارش این قضیّه شدم ما را روش و مسلک واضح و معلوم و در الواح مصرّح و مرقوم در امور سیاسی و هر امری که تعلّق بجسمانی دارد مدخلی نه ما را محور افکار عالم اخلاق است تا حقایق انسانیّه عموم متّفق شده و متّحد گردیده مظهر سنوحات رحمانی گردد الحمد للّه با جمیع ملل و احزاب عالم صلح و آشتی نموده‌ایم با هیچ حزبی کلفتی نداریم بلکه با جمیع الفت جوئیم و بقدر قوّت در خیرخواهی کل حتّی دشمنان بنهایت مهربانی کوشیم اینست فرائض قطعیّه و واجب و لازم بر ما و بموجب نصوص قاطعه باید بکوشیم و بجوشیم و راحت جان و دل فراموش نمائیم و مال و منال انفاق نمائیم و خویش را قربان و فدا نمائیم تا نزاع و قتال را بنیاد براندازیم و خیمۀ وحدت عالم انسانی برپا نمائیم جمیع قبائل و شعوب و دول و ملل را بر صلح و آشتی و راستی و دوستی و حقیقت‌پرستی دلالت و هدایت بلکه مجبور نمائیم لهذا ابداً جائز نه که احباب در منازعات احزاب در ایران مداخله نمایند و طرف‌گیری کنند اگر ممکن این جدال و نزاع را زائل کنند والّا کناره گیرند یاران الهی چون بموجب این تعالیم رفتار نمودند از جمیع بلایا و مشکلات محفوظ و مصون ماندند و علیکم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slnovh_6jc97ouuigun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2akbet6bqfn2mehdzbc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ggsrhwbz-hzljgbspzb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7;&#1779;" TargetMode="External"/><Relationship Id="rId9" Type="http://schemas.openxmlformats.org/officeDocument/2006/relationships/image" Target="media/tlk-xvf6c29y_uiolshlx.png"/></Relationships>
</file>

<file path=word/_rels/footer1.xml.rels><?xml version="1.0" encoding="UTF-8"?><Relationships xmlns="http://schemas.openxmlformats.org/package/2006/relationships"><Relationship Id="rId0" Type="http://schemas.openxmlformats.org/officeDocument/2006/relationships/image" Target="media/hjhfqlfn7kjmyqbmwvzed.png"/><Relationship Id="rId1" Type="http://schemas.openxmlformats.org/officeDocument/2006/relationships/image" Target="media/iz6zjkakst8wemabpy0m7.png"/></Relationships>
</file>

<file path=word/_rels/footer2.xml.rels><?xml version="1.0" encoding="UTF-8"?><Relationships xmlns="http://schemas.openxmlformats.org/package/2006/relationships"><Relationship Id="rIdxslnovh_6jc97ouuigunr" Type="http://schemas.openxmlformats.org/officeDocument/2006/relationships/hyperlink" Target="https://oceanoflights.org/abdul-baha-bwc-lib-0313-fa" TargetMode="External"/><Relationship Id="rIdj2akbet6bqfn2mehdzbcn" Type="http://schemas.openxmlformats.org/officeDocument/2006/relationships/hyperlink" Target="https://oceanoflights.org" TargetMode="External"/><Relationship Id="rId0" Type="http://schemas.openxmlformats.org/officeDocument/2006/relationships/image" Target="media/xvtinxzbqgrcf-jkwfxma.png"/><Relationship Id="rId1" Type="http://schemas.openxmlformats.org/officeDocument/2006/relationships/image" Target="media/4olw_kak3kfsfosduwijc.png"/><Relationship Id="rId2" Type="http://schemas.openxmlformats.org/officeDocument/2006/relationships/image" Target="media/kssv7plk_ajcdfjtgvnr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tm2rboncpljzsl2aiwxn.png"/><Relationship Id="rId1" Type="http://schemas.openxmlformats.org/officeDocument/2006/relationships/image" Target="media/6nebcccz8ntrbttlfwten.png"/></Relationships>
</file>

<file path=word/_rels/header2.xml.rels><?xml version="1.0" encoding="UTF-8"?><Relationships xmlns="http://schemas.openxmlformats.org/package/2006/relationships"><Relationship Id="rId0" Type="http://schemas.openxmlformats.org/officeDocument/2006/relationships/image" Target="media/mgo7dmxixb3sioog1x_4j.png"/><Relationship Id="rId1" Type="http://schemas.openxmlformats.org/officeDocument/2006/relationships/image" Target="media/dxw0yubdpnkqlnk0sbah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اخیر رسید و بر مضمون مفصّل اطّلاع حاصل گردید ...</dc:title>
  <dc:creator>Ocean of Lights</dc:creator>
  <cp:lastModifiedBy>Ocean of Lights</cp:lastModifiedBy>
  <cp:revision>1</cp:revision>
  <dcterms:created xsi:type="dcterms:W3CDTF">2025-09-08T00:59:17.817Z</dcterms:created>
  <dcterms:modified xsi:type="dcterms:W3CDTF">2025-09-08T00:59:17.817Z</dcterms:modified>
</cp:coreProperties>
</file>

<file path=docProps/custom.xml><?xml version="1.0" encoding="utf-8"?>
<Properties xmlns="http://schemas.openxmlformats.org/officeDocument/2006/custom-properties" xmlns:vt="http://schemas.openxmlformats.org/officeDocument/2006/docPropsVTypes"/>
</file>