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دختر عزیز ملکوتی من حیوان نظیر انسان در نزد اهل حقیقت بسیار عزیز است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lvbodpxudsrr3auymquh"/>
      <w:r>
        <w:rPr>
          <w:rtl/>
        </w:rPr>
        <w:t xml:space="preserve">از الواح حضرت عبدالبهاء - بر اساس نسخه موجود در "کتابخانه آثار بهائی" در مرکز جهانی بهائی – شمارۀ ۴۰۷</w:t>
      </w:r>
    </w:p>
    <w:p>
      <w:pPr>
        <w:pStyle w:val="RtlNormalLow"/>
        <w:bidi/>
      </w:pPr>
      <w:r>
        <w:rPr>
          <w:rtl/>
        </w:rPr>
        <w:t xml:space="preserve">سانفرانسیسکو</w:t>
      </w:r>
      <w:r>
        <w:br/>
      </w:r>
      <w:r>
        <w:rPr>
          <w:rtl/>
        </w:rPr>
        <w:t xml:space="preserve">
امة‌اللّه المقرّبه مسیس الّا کوپر علیها بهآء اللّه الأبهی</w:t>
      </w:r>
      <w:r>
        <w:br/>
      </w:r>
      <w:r>
        <w:rPr>
          <w:rtl/>
        </w:rPr>
        <w:t xml:space="preserve">
San Francisco</w:t>
      </w:r>
    </w:p>
    <w:p>
      <w:pPr>
        <w:pStyle w:val="RtlNormalLow"/>
        <w:bidi/>
      </w:pPr>
      <w:r>
        <w:rPr>
          <w:rtl/>
        </w:rPr>
        <w:t xml:space="preserve">,To the favoured maidservant of God, Mrs. Ella Cooper</w:t>
      </w:r>
    </w:p>
    <w:p>
      <w:pPr>
        <w:pStyle w:val="RtlNormalLow"/>
        <w:bidi/>
      </w:pPr>
      <w:r>
        <w:rPr>
          <w:rtl/>
        </w:rPr>
        <w:t xml:space="preserve">unto her be the Glory of God, the Most Gloriou</w:t>
      </w:r>
    </w:p>
    <w:p>
      <w:pPr>
        <w:pStyle w:val="Heading2"/>
        <w:pStyle w:val="RtlHeading2Low"/>
        <w:bidi/>
      </w:pPr>
      <w:hyperlink w:history="1" r:id="rIdkzdwqz2icpnwwidrjopfi"/>
      <w:r>
        <w:rPr>
          <w:rtl/>
        </w:rPr>
        <w:t xml:space="preserve">هو الأبهی</w:t>
      </w:r>
    </w:p>
    <w:p>
      <w:pPr>
        <w:pStyle w:val="RtlNormalLow"/>
        <w:bidi/>
      </w:pPr>
      <w:r>
        <w:rPr>
          <w:rtl/>
        </w:rPr>
        <w:t xml:space="preserve">ای دختر عزیز ملکوتی من حیوان نظیر انسان در نزد اهل حقیقت بسیار عزیز است لهذا انسان باید بانسان و حیوان هر دو مهربان باشد و بقدر امکان در راحت و محافظت حیوان بکوشد</w:t>
      </w:r>
    </w:p>
    <w:p>
      <w:pPr>
        <w:pStyle w:val="RtlNormalLow"/>
        <w:bidi/>
      </w:pPr>
      <w:r>
        <w:rPr>
          <w:rtl/>
        </w:rPr>
        <w:t xml:space="preserve">امّا در تشریح جرّاحی چون منافع علمی و فوائد طبّی حاصل میشود که سبب استفادۀ جمیع بشر می‌گردد شاید از تشریح حیوانی اکتشافاتی حصول یابد که سبب حیات هزارملیون از نفوس گردد</w:t>
      </w:r>
    </w:p>
    <w:p>
      <w:pPr>
        <w:pStyle w:val="RtlNormalLow"/>
        <w:bidi/>
      </w:pPr>
      <w:r>
        <w:rPr>
          <w:rtl/>
        </w:rPr>
        <w:t xml:space="preserve">هرچند این عمل جرّاحی ضرر خصوصی است ولکن منفعت عمومی یعنی از برای عموم انسان مفید است حتّی این تشریح اکتشافی سبب منفعت عالم حیوان نیز گردد از این نظرگاه منفعت عمومی مقبول ولو ضرر خصوصی دارد جائز است زیرا تشریح آن حیوان نتائج بسیار عظیمه می‌بخشد مثلاً تشریح گرگی در حالت بیهوشی سبب شود که مرضی کشف میگردد که الی‌الآن هزاران‌ملیون از آن مرض مهلک بهلاکت رسیده‌اند حال این تشریح کشفی سبب میشود که هزاران‌ملیون از این هلاکت محفوظ می‌مانند اگر آفتی بر رمۀ گوسفندی مسلّط جائز است یک گوسفند را از برای سلامت گله فدا نمود والّا آن آفت جمیع گله را حتّی آن گوسفند فدائی را هلاک خواهد نمود ولکن باید تشریح در حیوانات موذیه باشد و بدرجه‌ئی از احتیاط باشد که آن حیوان مدهوش و بی‌احساس باشد حیوانات موذیه را جائز که بجهت سلامت نفوس فدا نمود نظر باین حکمتهای بالغه جائز است که حیوانات موذی را بجهت سلامت عالم انسانی تشریح کشفی کرد این حیوان موذی اگر زندگانی نماید سبب هلاکت هزار حیوان دیگر شود مثلاً اگر گرگ تشریح اکتشافی شود این سبب محافظۀ هزار گوسفند است که او خواهد درید حتّی موت این سبب بقای حیات هزاران حیوان است علی‌الخصوص که اکتشافات فنّی و طبّی میشود که الی‌الأبد از برای عموم انسان مفید است و علیک البهآء الأبهی</w:t>
      </w:r>
    </w:p>
    <w:p>
      <w:pPr>
        <w:pStyle w:val="RtlNormalLow"/>
        <w:bidi/>
      </w:pPr>
      <w:r>
        <w:rPr>
          <w:rtl/>
        </w:rPr>
        <w:t xml:space="preserve">٢٣ جولای ١٩٢١</w:t>
      </w:r>
    </w:p>
    <w:p>
      <w:pPr>
        <w:pStyle w:val="RtlNormalLow"/>
        <w:bidi/>
      </w:pPr>
      <w:r>
        <w:rPr>
          <w:rtl/>
        </w:rPr>
        <w:t xml:space="preserve">حیفا</w:t>
      </w:r>
    </w:p>
    <w:p>
      <w:pPr>
        <w:pStyle w:val="RtlNormalLow"/>
        <w:bidi/>
      </w:pPr>
      <w:r>
        <w:rPr>
          <w:rtl/>
        </w:rPr>
        <w:t xml:space="preserve">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prjfeudhqalibe2-nki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aeqwmskx9tpxndvmqvu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lvbodpxudsrr3auymquh"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76;&#1783;" TargetMode="External"/><Relationship Id="rIdkzdwqz2icpnwwidrjopfi" Type="http://schemas.openxmlformats.org/officeDocument/2006/relationships/hyperlink" Target="#&#1607;&#1608;-&#1575;&#1604;&#1571;&#1576;&#1607;&#1740;" TargetMode="External"/><Relationship Id="rId9" Type="http://schemas.openxmlformats.org/officeDocument/2006/relationships/image" Target="media/2wgib-53zwb0ehtcgo0mp.png"/></Relationships>
</file>

<file path=word/_rels/footer1.xml.rels><?xml version="1.0" encoding="UTF-8"?><Relationships xmlns="http://schemas.openxmlformats.org/package/2006/relationships"><Relationship Id="rId0" Type="http://schemas.openxmlformats.org/officeDocument/2006/relationships/image" Target="media/d5o6f11vgfxybvx8igfxz.png"/><Relationship Id="rId1" Type="http://schemas.openxmlformats.org/officeDocument/2006/relationships/image" Target="media/a6yzzzttwsyb7kihy45ui.png"/></Relationships>
</file>

<file path=word/_rels/footer2.xml.rels><?xml version="1.0" encoding="UTF-8"?><Relationships xmlns="http://schemas.openxmlformats.org/package/2006/relationships"><Relationship Id="rIdbprjfeudhqalibe2-nki2" Type="http://schemas.openxmlformats.org/officeDocument/2006/relationships/hyperlink" Target="https://oceanoflights.org/abdul-baha-bwc-lib-0407-fa" TargetMode="External"/><Relationship Id="rIdpaeqwmskx9tpxndvmqvun" Type="http://schemas.openxmlformats.org/officeDocument/2006/relationships/hyperlink" Target="https://oceanoflights.org" TargetMode="External"/><Relationship Id="rId0" Type="http://schemas.openxmlformats.org/officeDocument/2006/relationships/image" Target="media/kgwsngmtwkqly0t1w77mj.png"/><Relationship Id="rId1" Type="http://schemas.openxmlformats.org/officeDocument/2006/relationships/image" Target="media/m7ynigh1esv1mjbnlckl9.png"/><Relationship Id="rId2" Type="http://schemas.openxmlformats.org/officeDocument/2006/relationships/image" Target="media/wlnfp46pkjt6lq3f50am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yin06ck16weexnpl46_5.png"/><Relationship Id="rId1" Type="http://schemas.openxmlformats.org/officeDocument/2006/relationships/image" Target="media/dmgrc-khxbysudepjr2dl.png"/></Relationships>
</file>

<file path=word/_rels/header2.xml.rels><?xml version="1.0" encoding="UTF-8"?><Relationships xmlns="http://schemas.openxmlformats.org/package/2006/relationships"><Relationship Id="rId0" Type="http://schemas.openxmlformats.org/officeDocument/2006/relationships/image" Target="media/shljbp62y1xrvfdk_q18w.png"/><Relationship Id="rId1" Type="http://schemas.openxmlformats.org/officeDocument/2006/relationships/image" Target="media/bqd-p6bxei6arjjb9dvh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دختر عزیز ملکوتی من حیوان نظیر انسان در نزد اهل حقیقت بسیار عزیز است</dc:title>
  <dc:creator>Ocean of Lights</dc:creator>
  <cp:lastModifiedBy>Ocean of Lights</cp:lastModifiedBy>
  <cp:revision>1</cp:revision>
  <dcterms:created xsi:type="dcterms:W3CDTF">2025-11-10T01:41:43.658Z</dcterms:created>
  <dcterms:modified xsi:type="dcterms:W3CDTF">2025-11-10T01:41:43.658Z</dcterms:modified>
</cp:coreProperties>
</file>

<file path=docProps/custom.xml><?xml version="1.0" encoding="utf-8"?>
<Properties xmlns="http://schemas.openxmlformats.org/officeDocument/2006/custom-properties" xmlns:vt="http://schemas.openxmlformats.org/officeDocument/2006/docPropsVTypes"/>
</file>