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طائف حول ضریح مطهّر حمد کن خدا را که بچنین موهبت الهیّه فائز شدی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qbqi9vwgylryybwpqcyg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۵۳۲</w:t>
      </w:r>
    </w:p>
    <w:p>
      <w:pPr>
        <w:pStyle w:val="Heading2"/>
        <w:pStyle w:val="RtlHeading2Low"/>
        <w:bidi/>
      </w:pPr>
      <w:hyperlink w:history="1" r:id="rIdd_2popfmu0r2hrdngvw60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جناب زائر میرزا حیدر علی علیه بهآء اللّه الأبهی ملاحظه نمایند</w:t>
      </w:r>
    </w:p>
    <w:p>
      <w:pPr>
        <w:pStyle w:val="Heading2"/>
        <w:pStyle w:val="RtlHeading2Low"/>
        <w:bidi/>
      </w:pPr>
      <w:hyperlink w:history="1" r:id="rIdfj-icb9va7zmz2c76bnjv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طائف حول ضریح مطهّر حمد کن خدا را که بچنین موهبت الهیّه فائز شدی و بچنین نعمت غیر متناهیه واصل در مقامی وارد شدی که مطاف ملأ اعلاست و کعبۀ اهل ملکوت ابهی انوار رحمن از افقش طالع و کواکب اسرار از مطلعش لائح ترابش عبیر و عنبر است و غبارش در مشامّ روحانیان مسک اذفر خطّه‌اش در جمیع کتب و صحف الهیّه بالأرض المقدّسة مشهور و مرز و بومش بالبقعة المبارکة مذکور اقلیمش وادی طواست و قطرش البقعة البیضآء جبلش طور سیناست و تلالش مواقع تجلّی ربّ السّموات العلی</w:t>
      </w:r>
    </w:p>
    <w:p>
      <w:pPr>
        <w:pStyle w:val="RtlNormalLow"/>
        <w:bidi/>
      </w:pPr>
      <w:r>
        <w:rPr>
          <w:rtl/>
        </w:rPr>
        <w:t xml:space="preserve">حضرت کلیم‌اللّه را وادی ایمن است و حضرت خلیل‌ اللّه را ملجأ امن و ملاذ و مأمن حضرت لوط را رکن شدید است و حضرت یعقوب را موطن مجید حضرت داوود را محراب عبادتست و حضرت سلیمان را سریر ربّ هب لی ملکاً لا ینبغی لأحد من بعدی حضرت زکریّا را مسجد تبتّل و عبودیّت است و حضرت یحیی را وادی ملکوت و صحرای بشارت حضرت روح ‌اللّه را محلّ تجلّیاتست و حضرت حبیب‌ اللّه را سبحان الّذی اسری معاهد انبیاست و مشرق انوار آیات ربّه الکبری مطلع تقدیسست و مشکاة انوار ربّ مجید معهد لقاست و محلّ معراج سیّد او ادنی هر اشراق و ظهوری یا مبدأش از این ارض مبارک است و یا محلّ هجرت آن نیّر مکرّم و یا منتهایش راجع باین ارض مقدّسه</w:t>
      </w:r>
    </w:p>
    <w:p>
      <w:pPr>
        <w:pStyle w:val="RtlNormalLow"/>
        <w:bidi/>
      </w:pPr>
      <w:r>
        <w:rPr>
          <w:rtl/>
        </w:rPr>
        <w:t xml:space="preserve">این دلائل واضحه و براهین قاطعه اگرچه چون آفتاب روشن واضح و مبرهن است و کسی را مجال توقّف و گمان و ظنّ نه چه که صریح الواح و زبر الهیست و نصوص صحف و کتب ربّانی و شایع و شهیر در نزد جمیع طوائف و قبائل کرۀ ارض لکن حقّ تا امری را ظاهر نفرماید هرچند مشهورتر از آفتابست و معروفتر از ماه عالمتاب باز در تحت استار است و در خلف پرده مخفی نه آشکار و چون پرده را حقّ بردارد واضح گردد و الرّوح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ckslywt0wrhipqnxryr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r85x8aqpdk-ecl6g1dx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qbqi9vwgylryybwpqcy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78;" TargetMode="External"/><Relationship Id="rIdd_2popfmu0r2hrdngvw60" Type="http://schemas.openxmlformats.org/officeDocument/2006/relationships/hyperlink" Target="#&#1607;&#1608;-&#1575;&#1604;&#1571;&#1576;&#1607;&#1740;" TargetMode="External"/><Relationship Id="rIdfj-icb9va7zmz2c76bnjv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bu2pc0painudrea82cma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f_sxbefugxuszs16c35p.png"/><Relationship Id="rId1" Type="http://schemas.openxmlformats.org/officeDocument/2006/relationships/image" Target="media/ppu5-y_shvpfelyleeyuv.png"/></Relationships>
</file>

<file path=word/_rels/footer2.xml.rels><?xml version="1.0" encoding="UTF-8"?><Relationships xmlns="http://schemas.openxmlformats.org/package/2006/relationships"><Relationship Id="rId3ckslywt0wrhipqnxryrc" Type="http://schemas.openxmlformats.org/officeDocument/2006/relationships/hyperlink" Target="https://oceanoflights.org/abdul-baha-bwc-lib-0532-fa" TargetMode="External"/><Relationship Id="rIdkr85x8aqpdk-ecl6g1dxr" Type="http://schemas.openxmlformats.org/officeDocument/2006/relationships/hyperlink" Target="https://oceanoflights.org" TargetMode="External"/><Relationship Id="rId0" Type="http://schemas.openxmlformats.org/officeDocument/2006/relationships/image" Target="media/qasw4egccfoqr_8gnykvl.png"/><Relationship Id="rId1" Type="http://schemas.openxmlformats.org/officeDocument/2006/relationships/image" Target="media/-igysqdp7wnsh2gi4jpjx.png"/><Relationship Id="rId2" Type="http://schemas.openxmlformats.org/officeDocument/2006/relationships/image" Target="media/sw-y2t0fe3-px8qbnams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ebfd9bu-_jhja0nrrcdj.png"/><Relationship Id="rId1" Type="http://schemas.openxmlformats.org/officeDocument/2006/relationships/image" Target="media/hkvmhqk2oad7trhxhhon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ijtggfxpwc2fawpxneo6.png"/><Relationship Id="rId1" Type="http://schemas.openxmlformats.org/officeDocument/2006/relationships/image" Target="media/d8ban-h9nidu4ir7vd7r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طائف حول ضریح مطهّر حمد کن خدا را که بچنین موهبت الهیّه فائز شدی</dc:title>
  <dc:creator>Ocean of Lights</dc:creator>
  <cp:lastModifiedBy>Ocean of Lights</cp:lastModifiedBy>
  <cp:revision>1</cp:revision>
  <dcterms:created xsi:type="dcterms:W3CDTF">2026-01-04T20:27:23.352Z</dcterms:created>
  <dcterms:modified xsi:type="dcterms:W3CDTF">2026-01-04T20:27:23.352Z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