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طیّبۀ زکیّه حضرت محبوب عالمیان ببعضی از امآء الرّحمن یا فخر الرّجال خطاب فرموده‌اند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9ubm0cwoxzil2xa8tlwh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۷۳۴</w:t>
      </w:r>
    </w:p>
    <w:p>
      <w:pPr>
        <w:pStyle w:val="Heading2"/>
        <w:pStyle w:val="RtlHeading2Low"/>
        <w:bidi/>
      </w:pPr>
      <w:hyperlink w:history="1" r:id="rIdi5m8wmdfqa88eynljpzvw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ورقۀ طیّبۀ زکیّه شمس جهان علیها بهآء اللّه الأبهی ملاحظه نمایند</w:t>
      </w:r>
    </w:p>
    <w:p>
      <w:pPr>
        <w:pStyle w:val="Heading2"/>
        <w:pStyle w:val="RtlHeading2Low"/>
        <w:bidi/>
      </w:pPr>
      <w:hyperlink w:history="1" r:id="rIduvaebsb1wljef7bj_8ei-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ورقۀ طیّبۀ زکیّه حضرت محبوب عالمیان ببعضی از امآء الرّحمن یا فخر الرّجال خطاب فرموده‌اند پس واضح و مشهود شد که در ایّام اللّه و عصر حضرت کبریا امآء اللّه بتأییداتی مؤیّد میشوند که گوی سبقت و پیشی را در میدان عرفان از رجال میربایند تو که ورقۀ این ریاض احدیّتی باید چون قلزم اعظم در جوش و خروش آئی و چون اوراق سدرۀ انجذاب در وجد و حرکت پیمانۀ محبّت اللّه را در دست گیری و در محفل امآء اللّه آتش شوق و وله برافروزی عنایات الهیّه چون بارقۀ صبح صادق بر آفاق پرتوافشانست چرا خاموشی لسان بستایش حضرت بی‌نیاز بگشا ع ع</w:t>
      </w:r>
    </w:p>
    <w:p>
      <w:pPr>
        <w:pStyle w:val="RtlNormalLow"/>
        <w:bidi/>
      </w:pPr>
      <w:r>
        <w:rPr>
          <w:rtl/>
        </w:rPr>
        <w:t xml:space="preserve">ورقتین طیّبتین قدسیّه و بقائیّه دو صبیّۀ آن امة‌اللّه را بتکبیر ابدع ابهی متذکّر دارید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jgwxdnqrt1u7vlkspn6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rxhhohov9__odzrshdn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9ubm0cwoxzil2xa8tlw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0;" TargetMode="External"/><Relationship Id="rIdi5m8wmdfqa88eynljpzvw" Type="http://schemas.openxmlformats.org/officeDocument/2006/relationships/hyperlink" Target="#&#1607;&#1608;-&#1575;&#1604;&#1571;&#1576;&#1607;&#1740;" TargetMode="External"/><Relationship Id="rIduvaebsb1wljef7bj_8ei-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68lsbaixzazpn7bo7de8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ix4lbky6rvi7d3x1xy0n.png"/><Relationship Id="rId1" Type="http://schemas.openxmlformats.org/officeDocument/2006/relationships/image" Target="media/s2h156bdwbak4_08gbouq.png"/></Relationships>
</file>

<file path=word/_rels/footer2.xml.rels><?xml version="1.0" encoding="UTF-8"?><Relationships xmlns="http://schemas.openxmlformats.org/package/2006/relationships"><Relationship Id="rIdrjgwxdnqrt1u7vlkspn66" Type="http://schemas.openxmlformats.org/officeDocument/2006/relationships/hyperlink" Target="https://oceanoflights.org/abdul-baha-bwc-lib-0734-fa" TargetMode="External"/><Relationship Id="rIdyrxhhohov9__odzrshdnt" Type="http://schemas.openxmlformats.org/officeDocument/2006/relationships/hyperlink" Target="https://oceanoflights.org" TargetMode="External"/><Relationship Id="rId0" Type="http://schemas.openxmlformats.org/officeDocument/2006/relationships/image" Target="media/dwwr2fyphg1jez6hc_vzb.png"/><Relationship Id="rId1" Type="http://schemas.openxmlformats.org/officeDocument/2006/relationships/image" Target="media/nne_7_6eq_7n2iwpt0c6b.png"/><Relationship Id="rId2" Type="http://schemas.openxmlformats.org/officeDocument/2006/relationships/image" Target="media/ajgwf83cjymshrxyefip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_49cvre79j86nweb7md0.png"/><Relationship Id="rId1" Type="http://schemas.openxmlformats.org/officeDocument/2006/relationships/image" Target="media/msdv2i81dkwclucwzs-y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vdepyzqnh9r4i3kz9muj.png"/><Relationship Id="rId1" Type="http://schemas.openxmlformats.org/officeDocument/2006/relationships/image" Target="media/t1x7yf-mvptprgstbgr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طیّبۀ زکیّه حضرت محبوب عالمیان ببعضی از امآء الرّحمن یا فخر الرّجال خطاب فرموده‌اند ...</dc:title>
  <dc:creator>Ocean of Lights</dc:creator>
  <cp:lastModifiedBy>Ocean of Lights</cp:lastModifiedBy>
  <cp:revision>1</cp:revision>
  <dcterms:created xsi:type="dcterms:W3CDTF">2026-05-24T09:00:21.731Z</dcterms:created>
  <dcterms:modified xsi:type="dcterms:W3CDTF">2026-05-24T09:00:21.731Z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