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یاران الهی وقت فرح و شادمانیست و هنگام اکتساب اخلاق رحمانی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u5cpbsqs7od4_pnpsy5vt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۸۳۰</w:t>
      </w:r>
    </w:p>
    <w:p>
      <w:pPr>
        <w:pStyle w:val="RtlNormalLow"/>
        <w:bidi/>
      </w:pPr>
      <w:r>
        <w:rPr>
          <w:rtl/>
        </w:rPr>
        <w:t xml:space="preserve">شیراز</w:t>
      </w:r>
      <w:r>
        <w:br/>
      </w:r>
      <w:r>
        <w:rPr>
          <w:rtl/>
        </w:rPr>
        <w:t xml:space="preserve">
بواسطۀ حضرت افنان سدرۀ مبارکه جناب آقا سیّد حسین علیه بهآء اللّه</w:t>
      </w:r>
      <w:r>
        <w:br/>
      </w:r>
      <w:r>
        <w:rPr>
          <w:rtl/>
        </w:rPr>
        <w:t xml:space="preserve">
جناب زین‌العابدین زاهدانی جناب نصراللّه جناب ملّا حسین امة‌اللّه خدیجه امة‌اللّه ماه ‌بی‌بی جناب کرمعلی فسائی علیهم بهآء اللّه الأبهی</w:t>
      </w:r>
    </w:p>
    <w:p>
      <w:pPr>
        <w:pStyle w:val="RtlNormalLow"/>
        <w:bidi/>
      </w:pPr>
      <w:r>
        <w:rPr>
          <w:rtl/>
        </w:rPr>
        <w:t xml:space="preserve">ای یاران الهی وقت فرح و شادمانیست و هنگام اکتساب اخلاق رحمانی این عالم فانی مانند ظلّ زائل در مرور است و ایّام حیات در عبور عاقبت چون از اینجهان بجهان دیگر شتابیم باید شمعی در دست و نوری در وجه و روحی در روح داشت ملاحظه نمائید که ظاهر عنوان باطنست جمیع قبور حتّی مشاهیر ملوک آفاق تاریک و ظلمانی امّا بقاع مقدّسۀ اولیآء الرّحمن روشن و نورانی پس به جان و دل باید بکوشیم و بخروشیم تا در درگاه احدیّت مقبول گردیم و بنفحات قدس زنده شویم و منقطع از مادون گردیم و بندۀ درگه حیّ قیّوم شویم و لطف بی‌پایان یابیم و حیات جاودان دریابیم و علیکم التّحیّة و الثّنآء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ajb0t4717bx2bvpzempyz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fez3rkc3m106_dpidy1gu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43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43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43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43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43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u5cpbsqs7od4_pnpsy5vt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79;&#1776;" TargetMode="External"/><Relationship Id="rId9" Type="http://schemas.openxmlformats.org/officeDocument/2006/relationships/image" Target="media/onscgaasngppiebrxpmjy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1ru4jp_zolwdyuxsa7w-b.png"/><Relationship Id="rId1" Type="http://schemas.openxmlformats.org/officeDocument/2006/relationships/image" Target="media/-cdo-qrb8bwwlfpbczq1i.png"/></Relationships>
</file>

<file path=word/_rels/footer2.xml.rels><?xml version="1.0" encoding="UTF-8"?><Relationships xmlns="http://schemas.openxmlformats.org/package/2006/relationships"><Relationship Id="rIdajb0t4717bx2bvpzempyz" Type="http://schemas.openxmlformats.org/officeDocument/2006/relationships/hyperlink" Target="https://oceanoflights.org/abdul-baha-bwc-lib-0830-fa" TargetMode="External"/><Relationship Id="rIdfez3rkc3m106_dpidy1gu" Type="http://schemas.openxmlformats.org/officeDocument/2006/relationships/hyperlink" Target="https://oceanoflights.org" TargetMode="External"/><Relationship Id="rId0" Type="http://schemas.openxmlformats.org/officeDocument/2006/relationships/image" Target="media/c-zcjs_uqzbajvnh76g7j.png"/><Relationship Id="rId1" Type="http://schemas.openxmlformats.org/officeDocument/2006/relationships/image" Target="media/mj1qgmjj2d9epxtqgwarc.png"/><Relationship Id="rId2" Type="http://schemas.openxmlformats.org/officeDocument/2006/relationships/image" Target="media/s-so6jnuvfrfyoiib-rnl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kbqkjnpcztkkkiztm0tkt.png"/><Relationship Id="rId1" Type="http://schemas.openxmlformats.org/officeDocument/2006/relationships/image" Target="media/jtnlxmawwqzvtfjyzbsvg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d61irnkmhd_1leesfeazd.png"/><Relationship Id="rId1" Type="http://schemas.openxmlformats.org/officeDocument/2006/relationships/image" Target="media/c7sg3ybqws2lau3i5uqcq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یاران الهی وقت فرح و شادمانیست و هنگام اکتساب اخلاق رحمانی ...</dc:title>
  <dc:creator>Ocean of Lights</dc:creator>
  <cp:lastModifiedBy>Ocean of Lights</cp:lastModifiedBy>
  <cp:revision>1</cp:revision>
  <dcterms:created xsi:type="dcterms:W3CDTF">2026-06-07T03:16:18.162Z</dcterms:created>
  <dcterms:modified xsi:type="dcterms:W3CDTF">2026-06-07T03:16:18.162Z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