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 یاران حقیقی عبدالبهآء و اماء رحمن در این دم که در بوستانی مانند باغ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0prc1jha8crfpfmbz1xdo"/>
      <w:r>
        <w:rPr>
          <w:rtl/>
        </w:rPr>
        <w:t xml:space="preserve">از الواح حضرت عبدالبهاء - بر اساس نسخه موجود در "کتابخانه آثار بهائی" در مرکز جهانی بهائی – شمارۀ ۸۳۶</w:t>
      </w:r>
    </w:p>
    <w:p>
      <w:pPr>
        <w:pStyle w:val="RtlNormalLow"/>
        <w:bidi/>
      </w:pPr>
      <w:r>
        <w:rPr>
          <w:rtl/>
        </w:rPr>
        <w:t xml:space="preserve">طهران قزوین رشت بادکوبه تفلیس باطوم انزلی کاشان قم مازندران سنگسر شهمیرزاد عشق‌آباد</w:t>
      </w:r>
    </w:p>
    <w:p>
      <w:pPr>
        <w:pStyle w:val="Heading2"/>
        <w:pStyle w:val="RtlHeading2Low"/>
        <w:bidi/>
      </w:pPr>
      <w:hyperlink w:history="1" r:id="rIdhndzkbnxfmthdgc2lpnff"/>
      <w:r>
        <w:rPr>
          <w:rtl/>
        </w:rPr>
        <w:t xml:space="preserve">هو الله</w:t>
      </w:r>
    </w:p>
    <w:p>
      <w:pPr>
        <w:pStyle w:val="RtlNormalLow"/>
        <w:bidi/>
      </w:pPr>
      <w:r>
        <w:rPr>
          <w:rtl/>
        </w:rPr>
        <w:t xml:space="preserve">ای یاران حقیقی عبدالبهآء و اماء رحمن در این دم که در بوستانی مانند باغ ارم با جناب مستر ملک همدمم چون ایّام رضوانست دلها خرّم و جانها شادمانست فی‌الحقیقه این باغ در نهایت لطافت و طراوتست و هرچند من در این باغم ولی یاران در لانه و آشیانۀ قلب منزل و مکان دارند و این ایّام سرور بیاد کلّ میگذرد از الطاف حضرت مقصود امید چنانست که یاران و اماء رحمن نیز بشادمانی و فرح روحانی ایّامی بسر میبرند و در احیای نفوس و روشنی قلوب و گشایش بصر و شنوائی آذان محرومان میکوشند و شب و روز بتزکیۀ نفوس خویش و تحسین اخلاق و تقدیس روح و تنزیه نفس و اکتساب فیوضات الهی و اقتباس انوار رحمانی سعی بلیغ مبذول میدارند جناب امین حاضر و از جمیع یاران و اماء رحمن نهایت ستایش مینمایند که کلّ سرمست جام الستند و در خمخانۀ محبّت اللّه مخمور و می‌پرست جام صهبای معرفت اللّه بدست گیرند و رقص‌کنان و پاکوبان نعرۀ یابهآءالأبهی از دل و جان برآرند رویها بنور ملکوت ابهی روشن و منیر است و گوشها بنغمات جانفزای ملکوت آیات در اهتزاز شدید محافل روحانی منظّم است و مجالس تبلیغ مرتّب جمیع یاران و اماء رحمن را آرزوی دل و جان سطوع انوار است و ظهور اسرار و بروز آثار و جلاء ابصار بقوّۀ برهان بصائر بگشایند و بفیض رحمن سرائر و ضمائر منوّر نمایند زبانها در نهایت فصاحت ناطق است و دلها روشن بمثابۀ صبح صادق باری از تعریف و توصیف جناب امین شعف و شغف عظیم حاصل گردید و از برای هر یک نامۀ مخصوص خواهش نمود ولی این قضیّه ممتنع و مستحیل زیرا الواح و صحائف و اوراق از جمیع اطراف و اکناف مانند باران میریزد و فریاد الجواب الجواب از جمیع آفاق بسمع میرسد دیگر معلوم است که کار چه ‌قدر مشکل است لهذا در نزد یاران و اماء رحمن معذورم و البتّه بانصاف نظر مینمایند و این نامۀ مفصّل را مرقوم نمودم تا آنکه طبع شده یا عکس برداشته گشته بهر یک از احبّا و اماء رحمن نسخه‌ئی بدهند</w:t>
      </w:r>
    </w:p>
    <w:p>
      <w:pPr>
        <w:pStyle w:val="RtlNormalLow"/>
        <w:bidi/>
      </w:pPr>
      <w:r>
        <w:rPr>
          <w:rtl/>
        </w:rPr>
        <w:t xml:space="preserve">الهی و محبوبی و وله قلبی و رجآء فؤادی انّی ابتهل الیک فی صباحی و مسائی و اتضرّع بین یدیک فی غدوّی و آصالی و ارجوک و امرّغ جبینی علی التّراب و ادعوک بلسانی و جنانی و استمطر من سحاب رحمتک غیثاً هاطلاً لحدائق قلوب الأحبّآء و رشحات سحاب رحمتک لریاض نفوس الامآء ربّ انّ هؤلآء آووا الی الکهف الأوقی و التجؤوا الی الباب الرّحیب من موهبتک العظمی و لاذوا بعتبتک المقدّسة الأرجآء حتّی تجعلهم مجامر نار محبّتک بین الوری و منابع مآء الحیاة فی الفردوس الأعلی و مهابط الأسرار من الملإ الأعلی و مصادر الآثار من الملکوت الأبهی ربّ انّ هؤلآء قاسوا کلّ مشقّة و عنآء و صبروا علی البأسآء و الضّرّآء و تحمّلوا شماتة الأعدآء و وقعوا تحت مخالب و براثن ذئاب کاسرة من الخصمآء و وحوش ضاریة من الأعدآء و ما اخذتهم لومة لائم و لا انصرم صبرهم من الغارة الشّعوآء بل ثبتوا علی المیثاق و رسخت اقدامهم عندما اشتدّ السّاق بالسّاق و طابت ضمائرهم و صفت سرائرهم یوم الاشراق و استقاموا و لم یتزلزلوا حینما وقعت المصیبة الکبری و قامت قیامة الآماق و اشتدّت الحسرات و سالت العبرات و صعدت الزّفرات فی یوم الفراق ربّ اجعلهم اشجاراً باسقةً فی ریاض محبّتک و السناً ناطقةً بذکرک و انجماً بازغةً من افق رحمانیّتک و اشعّةً ساطعةً من کوکب فردانیّتک و ازهاراً مؤنّقةً فی حدیقة رحمانیّتک و احفظهم فی کهف حفظک و کلاءتک و احرسهم بعین رحمانیّتک انّک انت الکریم و انّک انت الرّحمن الرّحیم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dnyz6yhbfilbsua9mzvzj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hekqnix0cxatfob064fpn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8459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8460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8461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8462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8459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0prc1jha8crfpfmbz1xdo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4;&#1779;&#1782;" TargetMode="External"/><Relationship Id="rIdhndzkbnxfmthdgc2lpnff" Type="http://schemas.openxmlformats.org/officeDocument/2006/relationships/hyperlink" Target="#&#1607;&#1608;-&#1575;&#1604;&#1604;&#1607;" TargetMode="External"/><Relationship Id="rId9" Type="http://schemas.openxmlformats.org/officeDocument/2006/relationships/image" Target="media/m9qvgvuvnmnt6l0n_3k2a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nc90aywighe9xs7sgzysh.png"/><Relationship Id="rId1" Type="http://schemas.openxmlformats.org/officeDocument/2006/relationships/image" Target="media/2c83pxmx3b0vs0bmz0y0k.png"/></Relationships>
</file>

<file path=word/_rels/footer2.xml.rels><?xml version="1.0" encoding="UTF-8"?><Relationships xmlns="http://schemas.openxmlformats.org/package/2006/relationships"><Relationship Id="rIddnyz6yhbfilbsua9mzvzj" Type="http://schemas.openxmlformats.org/officeDocument/2006/relationships/hyperlink" Target="https://oceanoflights.org/abdul-baha-bwc-lib-0836-fa" TargetMode="External"/><Relationship Id="rIdhekqnix0cxatfob064fpn" Type="http://schemas.openxmlformats.org/officeDocument/2006/relationships/hyperlink" Target="https://oceanoflights.org" TargetMode="External"/><Relationship Id="rId0" Type="http://schemas.openxmlformats.org/officeDocument/2006/relationships/image" Target="media/snmvaur9dd_9rqpnhvudu.png"/><Relationship Id="rId1" Type="http://schemas.openxmlformats.org/officeDocument/2006/relationships/image" Target="media/2ev2apeulyberhbcbj8ls.png"/><Relationship Id="rId2" Type="http://schemas.openxmlformats.org/officeDocument/2006/relationships/image" Target="media/40xahz5d7f2jgmcroexpt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jjhtenjckydh0mqjqf7bz.png"/><Relationship Id="rId1" Type="http://schemas.openxmlformats.org/officeDocument/2006/relationships/image" Target="media/s0bsl5mivfjj4yv4h42or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apan-raj8ybxckmgta-dg.png"/><Relationship Id="rId1" Type="http://schemas.openxmlformats.org/officeDocument/2006/relationships/image" Target="media/klfys4c_hontgglxjlbeu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 یاران حقیقی عبدالبهآء و اماء رحمن در این دم که در بوستانی مانند باغ ...</dc:title>
  <dc:creator>Ocean of Lights</dc:creator>
  <cp:lastModifiedBy>Ocean of Lights</cp:lastModifiedBy>
  <cp:revision>1</cp:revision>
  <dcterms:created xsi:type="dcterms:W3CDTF">2026-06-07T03:16:30.520Z</dcterms:created>
  <dcterms:modified xsi:type="dcterms:W3CDTF">2026-06-07T03:16:30.520Z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