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قد وصلنی تحریرک البدیع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5qo3wbcnm3xli9jhrz9d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۹۲۴</w:t>
      </w:r>
    </w:p>
    <w:p>
      <w:pPr>
        <w:pStyle w:val="Heading2"/>
        <w:pStyle w:val="RtlHeading2Low"/>
        <w:bidi/>
      </w:pPr>
      <w:hyperlink w:history="1" r:id="rIdjx6q0on6m0bhtmdvnk-r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المنجذبة بنفحات اللّه قد وصلنی تحریرک البدیع و به ذکرت ورود امة‌اللّه سیستر سانقامیتا المحترمة و قد کتبت لها تحریراً جوابیّاً علی تحریرها الّذی ورد بواسطة مستر فلپس و ارسلت الجواب ضمن تحریر الی مستر فلپس ان یصل الیه فی پورت‌سعید و امّا امة‌اللّه المحترمه سیستر سانقامیتا قد بذلت جهدها سنین و اعوام الی ان رأت نور الهدی السّاطع علی الآفاق فابذلی جهدک فی رضاها انّها علیلة حتّی ینتعش روحها و جسمها لانّ لها قدر عظیم عند عبدالبهآء</w:t>
      </w:r>
    </w:p>
    <w:p>
      <w:pPr>
        <w:pStyle w:val="RtlNormalLow"/>
        <w:bidi/>
      </w:pPr>
      <w:r>
        <w:rPr>
          <w:rtl/>
        </w:rPr>
        <w:t xml:space="preserve">و امّا حضورک الآن فلا یوافق الحکمة و ان شآء اللّه فی المستقبل نأذن لک بالحضور</w:t>
      </w:r>
    </w:p>
    <w:p>
      <w:pPr>
        <w:pStyle w:val="RtlNormalLow"/>
        <w:bidi/>
      </w:pPr>
      <w:r>
        <w:rPr>
          <w:rtl/>
        </w:rPr>
        <w:t xml:space="preserve">و امّا الأرواح السّبعة و الکواکب السّبعة المذکورة فی مکاشفات یوحنّا هی عبارة عن الحروف السّبعة الموجودة فی الاسم الأعظم لأنّ هذا الاسم بحروفه السّبعة اشرق علی الآفاق و نوّر الامکان بشعاع ساطع من ملکوت الرّحمن و امّا الملاک الکنیسة و الکنائس السّبعة عبارة عن النّفوس المقدّسة الّتی اشتعلت بنار محبّة ربّها ثمّ انظری الی العبارة الّتی هی نعمة لکم و سلام من الکائن و الّذی کان و الّذی یأتی الّذی کان هو ملک السّلام و الّذی کائن هو المسیح و الّذی یأتی هو الموعود فی کتب اللّه و صحفه هذا بیان واضح مبین الظّاهر بصریح العبارة هنیئاً لمن عرف هذا البیان بنور الهدی و لقد اختصرنا فی التّفسیر ولکن علّمناک المعنی بعبارة تقتدرین علی تشریحها مفصّلاً بروح محبّة اللّه</w:t>
      </w:r>
    </w:p>
    <w:p>
      <w:pPr>
        <w:pStyle w:val="RtlNormalLow"/>
        <w:bidi/>
      </w:pPr>
      <w:r>
        <w:rPr>
          <w:rtl/>
        </w:rPr>
        <w:t xml:space="preserve">و بلّغی تحیّتی و ثنائی الی مادام و میس بی‌نیاردی و باربارا اسمیث انّی اذکرهنّ ذکراً جمیلاً و ادعو اللّه ان یوفّقکنّ علی خدمته فی کرمه العظیم</w:t>
      </w:r>
    </w:p>
    <w:p>
      <w:pPr>
        <w:pStyle w:val="RtlNormalLow"/>
        <w:bidi/>
      </w:pPr>
      <w:r>
        <w:rPr>
          <w:rtl/>
        </w:rPr>
        <w:t xml:space="preserve">و امّا ما سألت عن زیارة المقامات المقدّسة و الاحترامات الفائقة لتلک البقاع النّورانیّة فلا شکّ انّ تلک المقامات المقدّسة محلّ الفیوضات لأنّ القلب یحصل لها رقّة عظیمة عند الورود علی هذه البقاع النّورانیّة من الشّهدآء و النّفوس المقدّسة و تلک الاحترامات روحانیّة و جسمانیّة ولکن لیس فرض واجب علی کلّ النّفوس ان یزوروا تلک البقاع الّا البقاع الثّلاثة الّتی هی التّربة المقدّسة و البیت المکرّم فی العراق و البیت المعظّم فی شیراز هذا واجب عند الاستطاعة و الاقتدار و عدم الموانع و التّفصیل مذکور فی الألواح و هذه البقاع الثّلاثة یشدّ الیها الرّحال و امّا سائر مقامات الشّهدآء و المقدّسین اذا احبّ انسان ان یتقرّب الی اللّه بواسطة زیارة تلک البقاع هذا امر محبوب عند اللّه و لیس فرض واجب</w:t>
      </w:r>
    </w:p>
    <w:p>
      <w:pPr>
        <w:pStyle w:val="RtlNormalLow"/>
        <w:bidi/>
      </w:pPr>
      <w:r>
        <w:rPr>
          <w:rtl/>
        </w:rPr>
        <w:t xml:space="preserve">و امّا عدد حروف اسم عبدالبهآء ع ب دال ب ه ا ء تسعة احرف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knnkl3t1sbwlhd5pitg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kxxrbzah0qkkfmzmwcf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5qo3wbcnm3xli9jhrz9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8;&#1780;" TargetMode="External"/><Relationship Id="rIdjx6q0on6m0bhtmdvnk-r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h2tnzbd-3f_zqeyvp8a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j4g3o3jrcr-ws1k3r41z.png"/><Relationship Id="rId1" Type="http://schemas.openxmlformats.org/officeDocument/2006/relationships/image" Target="media/pnl7_onjvasvgoiyoq-qq.png"/></Relationships>
</file>

<file path=word/_rels/footer2.xml.rels><?xml version="1.0" encoding="UTF-8"?><Relationships xmlns="http://schemas.openxmlformats.org/package/2006/relationships"><Relationship Id="rIdoknnkl3t1sbwlhd5pitg1" Type="http://schemas.openxmlformats.org/officeDocument/2006/relationships/hyperlink" Target="https://oceanoflights.org/abdul-baha-bwc-lib-0924-ar" TargetMode="External"/><Relationship Id="rIdnkxxrbzah0qkkfmzmwcfz" Type="http://schemas.openxmlformats.org/officeDocument/2006/relationships/hyperlink" Target="https://oceanoflights.org" TargetMode="External"/><Relationship Id="rId0" Type="http://schemas.openxmlformats.org/officeDocument/2006/relationships/image" Target="media/yu2yk7awa9_foleas1su5.png"/><Relationship Id="rId1" Type="http://schemas.openxmlformats.org/officeDocument/2006/relationships/image" Target="media/4y3avd9ila2g2i2tu8iku.png"/><Relationship Id="rId2" Type="http://schemas.openxmlformats.org/officeDocument/2006/relationships/image" Target="media/0vtiyq-wln6n4lkietdu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ric777zwh2nveoh7qzyx.png"/><Relationship Id="rId1" Type="http://schemas.openxmlformats.org/officeDocument/2006/relationships/image" Target="media/jspfx3mz7frs1f2qtiug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h5wisaookgg32bud7o4n.png"/><Relationship Id="rId1" Type="http://schemas.openxmlformats.org/officeDocument/2006/relationships/image" Target="media/j6d9nkpgs089m0fhbgxd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قد وصلنی تحریرک البدیع ...</dc:title>
  <dc:creator>Ocean of Lights</dc:creator>
  <cp:lastModifiedBy>Ocean of Lights</cp:lastModifiedBy>
  <cp:revision>1</cp:revision>
  <dcterms:created xsi:type="dcterms:W3CDTF">2026-06-08T05:05:17.899Z</dcterms:created>
  <dcterms:modified xsi:type="dcterms:W3CDTF">2026-06-08T05:05:17.899Z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