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بهائیان بجان و دل خدمت بجمعیّت اتّحاد و ترقّی مینمایند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bfjnzpx_82bjyozgzyuw"/>
      <w:r>
        <w:rPr>
          <w:rtl/>
        </w:rPr>
        <w:t xml:space="preserve">از الواح حضرت عبدالبهاء - بر اساس نسخه موجود در "کتابخانه آثار بهائی" در مرکز جهانی بهائی – شمارۀ ۹۸۳</w:t>
      </w:r>
    </w:p>
    <w:p>
      <w:pPr>
        <w:pStyle w:val="RtlNormalLow"/>
        <w:bidi/>
      </w:pPr>
      <w:r>
        <w:rPr>
          <w:rtl/>
        </w:rPr>
        <w:t xml:space="preserve">بهائیان بجان و دل خدمت بجمعیّت اتّحاد و ترقّی مینمایند و هم‌مسلک و هم‌مشربند و آزادی‌طلب و حرّیّت‌پرور مساوات‌جو مواسات‌خو خیرخاه عالم انسانی و جان‌فشان در سبیل وحدت بشری زیرا جمعیّت اتّحاد خدمت بوحدت عثمانی نمایند بهائیان خدمت بوحدت انسانی جمعیّت اتّحاد وحدت سیاسی طلبند بهائیان وحدت روحانی و وجدانی جمعیّت اتّحاد بنیان ظلم براندازند بهائیان بنیان عداوت و بغضا بین بشر ویران سازند جمعیّت اتّحاد عدالت‌پرور است بهائیان محبّت‌پرور جمعیّت اتّحاد خدمت باقلیم عثمانی نمایند بهائیان خدمت بعالم انسانی آرزو نمایند جمعیّت اتّحاد احزاب متفرّقۀ عثمانیّه را در جمع و توحید کوشد بهائیان وحدت امم و اجناس مختلفه را تألیف و تحبیب آرزو نمایند جمعیّت اتّحاد در وحدت شهود کوشد بهائیان در ترویج وحدت حقیقت وجود جان‌فشانی نمایند لهذا مقاصد بهائیان نفس مقاصد احرار آزادگان از جمعیّت اتّحاد و ترقّی است نهایت آن است که دائرۀ مقاصد بهائیان وسیعتر است حال شرق اسیر غرب است و اوروپا و آسیا در حرب مستمر و هجوم متتابع جیش جرّار تجارت اوروپا است که دائماً مهاجم بر آسیا است لشکر صنایع اروپا است که کاسر ظهر آسیا است سپاه معارف اروپا است که سبب تسلّط بر آسیاست جند سیاسی اروپا است که مخرّب اساس ملّی آسیا است هجوم این سپاه متوالی و تسخیر این لشکر متتابع و افواج این اردوهای مترادف مانند امواج پی در پی در هجومند و آسیا را قوّت مقاومت هیچیک از این سپاه نه در این صورت عاقبت در نزد هر دانائی واضح و مشهود است و چون مراجعت بتاریخ نمائیم در جمیع قرون و اعصار سالفه آسیا بقوّت روحانیّه غلبه بر اورپا کرده نه بقوّت جسمانیّه هرچند در زمان خلافت اموی و حکومت تیمور لنگ و سلطنت چنگیزخانی و قوّت سلطان سلیم از آسیا سپاهی باروپا شد ولی دوام ننمود امّا قوای روحانی آسیا در جمیع اعصار و قرون نفوذ در اروپا کرد و فتوحات عظیمه نمود و اروپا را اسیر آسیا کرد حال نیز آسیا باید بیک قوّت روحانی مقاومت اروپا نماید و ارکان اروپ را بقوّت روحانیّه مسخّر کند تا این اقلیم عزیز آسیا مانند دلبر رعنا در انجمن اقالیم دنیا جلوه نماید</w:t>
      </w:r>
    </w:p>
    <w:p>
      <w:pPr>
        <w:pStyle w:val="RtlNormalLow"/>
        <w:bidi/>
      </w:pPr>
      <w:r>
        <w:rPr>
          <w:rtl/>
        </w:rPr>
        <w:t xml:space="preserve">از جمله تعالیم بهاءاللّه اینست که سیاست بشریّه هر قدر ترقّی نماید بالنّسبه بسیاست الهیّه هیچ است ما باید سیاست حضرت لاهوت را تمجید نمائیم و تأسّی بربّ الملکوت کنیم زیرا سیاست الهیّه نور عالم وجود است و آن رحمت واسعه است که کلّ طوائف و ملل را عموماً شامل است مثلاً ملاحظه کنید که بجمیع طوائف و ملل عالم پروردگار چگونه معامله مینماید جمیع خلق را میپرورد و جمیع طوائف و ملل را رزق میدهد و جمیع قبائل و امم را محفوظ و مصون میفرماید و برحمت واسعه کل را در مهد الطاف میپرورد‌ و از خوان نعمت خویش بهره و نصیب بخشد این سیاست الهیّه است و البتّه تفوّق بر سیاست بشریّه دارد پس ما باید متابعت سیاست الهیّه نمائیم علی‌ الخصوص در این قرن نورانی و عصر ترقّی عالم انسانی که سیاستی جز مطابق سیاست الهیّه عاقبت ندارد بلکه ابتر است و بی‌ثمر بهاءاللّه بمتابعت سیاست الهیّه چنان روحی جدید در ایران دمید که بکمال سهولت در اقصا بلاد امریکا نفوذ و تأثیر نمود حال جمیع اهل شرق باید از این سیاست ممنون و خوشنود و از نفوذ تعالیم بهاءاللّه در اروپ و امریک مسرور گردند</w:t>
      </w:r>
    </w:p>
    <w:p>
      <w:pPr>
        <w:pStyle w:val="RtlNormalLow"/>
        <w:bidi/>
      </w:pPr>
      <w:r>
        <w:rPr>
          <w:rtl/>
        </w:rPr>
        <w:t xml:space="preserve">و مقصود از سفر اسکندریّه مجرّد تبدیل هواست زیرا ترویج تعالیم بهاءاللّه بنصّ بهاءاللّه در این صفحات بکلّی ممنوع است زیرا قرآن در دست و روش و سلوک روحانیان در آن واضح و مصرّح باید عمل نمایند پس اگر عمل نمایند تعالیم الهیّه در دست است و اگر ننمایند از ترویج هر تعلیمی چه ثمر در مدّت چهل سال در سجن عکّا و عدم موافقت هوا و تضییق حکومت ظالمۀ سابقه و تعرّض شدیدۀ استبداد جسم عبّاس افندی بکلّی ناتوان شد و ضعف مستولی گردید لهذا مجبور بر راحت و تبدیل هوا بود و حکیمان حیفا کل نیز چنین تجویز کردند که تبدیل هوا و راحت قلب لازم است زیرا از معالجات ثمری حاصل نشد و چون بهمّت و عدالت جمعیّت اتّحاد و ترقّی قلعه‌بندی و حبس برداشته شد لهذا بجهة تبدیل هوا و راحت قلب بسمت مصر سفر نمود و انشاء اللّه تلافی صدمات عبد الحمید خان بهمّت جمعیّت اتّحاد خواهد شد و همواره عبّاس افندی در نزد هر کسی چه آشنا چه بیگانه نهایت ستایش را حتّی در جرائد نظیر چهره‌نما و مقطّم و وادی نیل از جمعیّت اتّحاد و ترقّی مینماید که این جمعیّت محترمه زنجیر چهل‌ساله را از گردن این مظلوم برداشت و بر گردن نامبارک عبد الحمید نهاد و اگر این جمعیّت نبود الی ‌الآن زنجیر سجن یوسفی در گردن بود بهائیان باید قدرشناس باشند و بمقاصد خیریّۀ جمعیّت اتّحاد و ترقّی واقف گردند و در مقابل این همّت عادلانه بخدمت جمعیّت پردازند بلکه انشاء اللّه در ممالک اروپ و امریک حزبی صادق خالص از برای جمعیّت اتّحاد و ترقّی تهیّه و تدارک نمایند و عنقریب این خواهد 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ieur1g1ghkj_gdagei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f7-jveq8qwzy9cnhlg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bfjnzpx_82bjyozgzyu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4;&#1779;" TargetMode="External"/><Relationship Id="rId9" Type="http://schemas.openxmlformats.org/officeDocument/2006/relationships/image" Target="media/0xq32vwzyxnggpobhltc3.png"/></Relationships>
</file>

<file path=word/_rels/footer1.xml.rels><?xml version="1.0" encoding="UTF-8"?><Relationships xmlns="http://schemas.openxmlformats.org/package/2006/relationships"><Relationship Id="rId0" Type="http://schemas.openxmlformats.org/officeDocument/2006/relationships/image" Target="media/i3h-c6x4mauhrob2pwezc.png"/><Relationship Id="rId1" Type="http://schemas.openxmlformats.org/officeDocument/2006/relationships/image" Target="media/hnislsz--dv0dceruzg2o.png"/></Relationships>
</file>

<file path=word/_rels/footer2.xml.rels><?xml version="1.0" encoding="UTF-8"?><Relationships xmlns="http://schemas.openxmlformats.org/package/2006/relationships"><Relationship Id="rIdoyieur1g1ghkj_gdageiv" Type="http://schemas.openxmlformats.org/officeDocument/2006/relationships/hyperlink" Target="https://oceanoflights.org/abdul-baha-bwc-lib-0983-fa" TargetMode="External"/><Relationship Id="rId-of7-jveq8qwzy9cnhlgh" Type="http://schemas.openxmlformats.org/officeDocument/2006/relationships/hyperlink" Target="https://oceanoflights.org" TargetMode="External"/><Relationship Id="rId0" Type="http://schemas.openxmlformats.org/officeDocument/2006/relationships/image" Target="media/r6gmqc1q7prykwhsthcgl.png"/><Relationship Id="rId1" Type="http://schemas.openxmlformats.org/officeDocument/2006/relationships/image" Target="media/07g_po_dtzggmohntbmoa.png"/><Relationship Id="rId2" Type="http://schemas.openxmlformats.org/officeDocument/2006/relationships/image" Target="media/d1c5w8teykiuqkveeyz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kjtgl9xzt8olo_rbisim.png"/><Relationship Id="rId1" Type="http://schemas.openxmlformats.org/officeDocument/2006/relationships/image" Target="media/dvwp7mrrpijq0bnigcikh.png"/></Relationships>
</file>

<file path=word/_rels/header2.xml.rels><?xml version="1.0" encoding="UTF-8"?><Relationships xmlns="http://schemas.openxmlformats.org/package/2006/relationships"><Relationship Id="rId0" Type="http://schemas.openxmlformats.org/officeDocument/2006/relationships/image" Target="media/fbxafbuppzdytayfxkjin.png"/><Relationship Id="rId1" Type="http://schemas.openxmlformats.org/officeDocument/2006/relationships/image" Target="media/v3d49shkyordn9cjn7up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بهائیان بجان و دل خدمت بجمعیّت اتّحاد و ترقّی مینمایند ...</dc:title>
  <dc:creator>Ocean of Lights</dc:creator>
  <cp:lastModifiedBy>Ocean of Lights</cp:lastModifiedBy>
  <cp:revision>1</cp:revision>
  <dcterms:created xsi:type="dcterms:W3CDTF">2026-06-08T05:07:13.946Z</dcterms:created>
  <dcterms:modified xsi:type="dcterms:W3CDTF">2026-06-08T05:07:13.946Z</dcterms:modified>
</cp:coreProperties>
</file>

<file path=docProps/custom.xml><?xml version="1.0" encoding="utf-8"?>
<Properties xmlns="http://schemas.openxmlformats.org/officeDocument/2006/custom-properties" xmlns:vt="http://schemas.openxmlformats.org/officeDocument/2006/docPropsVTypes"/>
</file>