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سطر سیّم از اسطر قدس که در لوح یاقوتی از قلم خفیّ ثبت شده اینست ای برادران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fjbgrcid7aanc5hywq1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۱۰۲۵</w:t>
      </w:r>
    </w:p>
    <w:p>
      <w:pPr>
        <w:pStyle w:val="RtlNormalLow"/>
        <w:bidi/>
      </w:pPr>
      <w:r>
        <w:rPr>
          <w:rtl/>
        </w:rPr>
        <w:t xml:space="preserve">"در سطر سیّم از اسطر قدس که در لوح یاقوتی از قلم خفیّ ثبت شده اینست ای برادران"</w:t>
      </w:r>
    </w:p>
    <w:p>
      <w:pPr>
        <w:pStyle w:val="RtlNormalLow"/>
        <w:bidi/>
      </w:pPr>
      <w:r>
        <w:rPr>
          <w:rtl/>
        </w:rPr>
        <w:t xml:space="preserve">"در سطر هشتم از اسطر قدس که در لوح پنجم فردوس است میفرماید ای مردگان فراش غفلت قرنها گذشت"</w:t>
      </w:r>
    </w:p>
    <w:p>
      <w:pPr>
        <w:pStyle w:val="RtlNormalLow"/>
        <w:bidi/>
      </w:pPr>
      <w:r>
        <w:rPr>
          <w:rtl/>
        </w:rPr>
        <w:t xml:space="preserve">"در سطر اوّل لوح مذکور و مسطور است و در سرادق حفظ اللّه مستور ای بندۀ من ملک بیزوال را"</w:t>
      </w:r>
    </w:p>
    <w:p>
      <w:pPr>
        <w:pStyle w:val="RtlNormalLow"/>
        <w:bidi/>
      </w:pPr>
      <w:r>
        <w:rPr>
          <w:rtl/>
        </w:rPr>
        <w:t xml:space="preserve">این الواح ملکوتست که از قلم اعلی در لوح محفوظ مرقومست چنین الواحی از عالم ملکوت در عالم ناسوت نازل نگشته بلکه در خزائن غیبیّه محفوظ و مصونست اگر وقتی نفسی چنین الواحی ابراز نماید و نسبتش بحقّ دهد که این لوح یاقوتی است یا لوح پنجم از فردوس است اصل ندارد ع ع</w:t>
      </w:r>
    </w:p>
    <w:p>
      <w:pPr>
        <w:pStyle w:val="RtlNormalLow"/>
        <w:bidi/>
      </w:pPr>
      <w:r>
        <w:rPr>
          <w:rtl/>
        </w:rPr>
        <w:t xml:space="preserve">"ای دوستان من یاد آورید آن عهدی را که در جبل فاران که در بقعۀ مبارکۀ رمّان واقع شده با من نموده‌اید"</w:t>
      </w:r>
    </w:p>
    <w:p>
      <w:pPr>
        <w:pStyle w:val="RtlNormalLow"/>
        <w:bidi/>
      </w:pPr>
      <w:r>
        <w:rPr>
          <w:rtl/>
        </w:rPr>
        <w:t xml:space="preserve">این عهد و میثاقیست که جمال مبارک در ارض مقدّس بقلم اعلی در ظلّ شجرۀ انیسا گرفته‌اند و بعد از صعود اعلان شد ع ع</w:t>
      </w:r>
    </w:p>
    <w:p>
      <w:pPr>
        <w:pStyle w:val="RtlNormalLow"/>
        <w:bidi/>
      </w:pPr>
      <w:r>
        <w:rPr>
          <w:rtl/>
        </w:rPr>
        <w:t xml:space="preserve">"ای پسر انصاف در لیل جمال هیکل بقا از عقبۀ زمرّدی وفا بسدرۀ منتهی رجوع نمود"</w:t>
      </w:r>
    </w:p>
    <w:p>
      <w:pPr>
        <w:pStyle w:val="RtlNormalLow"/>
        <w:bidi/>
      </w:pPr>
      <w:r>
        <w:rPr>
          <w:rtl/>
        </w:rPr>
        <w:t xml:space="preserve">مقام و عقبۀ زمرّدی باصطلاح شیخ جلیل احسائی و حضرت اعلی روحی له الفدآء عالم قدر است و آن عقبه بسیار صعب المرور است ع ع</w:t>
      </w:r>
    </w:p>
    <w:p>
      <w:pPr>
        <w:pStyle w:val="RtlNormalLow"/>
        <w:bidi/>
      </w:pPr>
      <w:r>
        <w:rPr>
          <w:rtl/>
        </w:rPr>
        <w:t xml:space="preserve">"و جمیع مذکور شد الّا اسمی از اسماء و چون اصرار رفت حرف اوّل از لسان جاری شد اهل غرفات از مکامن عزّ خود بیرون دویدند و چون بحرف دوم رسید جمیع بر تراب ریختند در آن وقت ندا از مکمن قرب رسید زیاده بر این جائز نه انّا کنّا شهدآء علی ما فعلوا و حینئذ کانوا یفعلون"</w:t>
      </w:r>
    </w:p>
    <w:p>
      <w:pPr>
        <w:pStyle w:val="RtlNormalLow"/>
        <w:bidi/>
      </w:pPr>
      <w:r>
        <w:rPr>
          <w:rtl/>
        </w:rPr>
        <w:t xml:space="preserve">آن اسم عظیم اسم اعظمست مراد جمال مبارکست و آنچه الیوم در دست است معانی دو حرف از اسم اعظمست و آن ب و ه ع ع</w:t>
      </w:r>
    </w:p>
    <w:p>
      <w:pPr>
        <w:pStyle w:val="RtlNormalLow"/>
        <w:bidi/>
      </w:pPr>
      <w:r>
        <w:rPr>
          <w:rtl/>
        </w:rPr>
        <w:t xml:space="preserve">"اصل الخسران لمن مضت ایّامه و ما عرف نفسه"</w:t>
      </w:r>
    </w:p>
    <w:p>
      <w:pPr>
        <w:pStyle w:val="RtlNormalLow"/>
        <w:bidi/>
      </w:pPr>
      <w:r>
        <w:rPr>
          <w:rtl/>
        </w:rPr>
        <w:t xml:space="preserve">مقصود اینست که انسان تا حقّ را نشناسد از شناسائی خود نیز محرومست زیرا که باید اوّل انسان نور آفتاب را ادراک نماید و بنور خویش را نیز مشاهده کند زیرا بی‌نور هیچ چیز مشاهده نشود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cfn82rgjbgqn6l_ksbm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665j3ncj9svlnxttw8v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fjbgrcid7aanc5hywq1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8;&#1781;" TargetMode="External"/><Relationship Id="rId9" Type="http://schemas.openxmlformats.org/officeDocument/2006/relationships/image" Target="media/lkj6nuipakk7fxnt9et2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lddvpuubh-mcarsuw4d6.png"/><Relationship Id="rId1" Type="http://schemas.openxmlformats.org/officeDocument/2006/relationships/image" Target="media/kokjirmft4dh8szcvlnio.png"/></Relationships>
</file>

<file path=word/_rels/footer2.xml.rels><?xml version="1.0" encoding="UTF-8"?><Relationships xmlns="http://schemas.openxmlformats.org/package/2006/relationships"><Relationship Id="rIdhcfn82rgjbgqn6l_ksbmk" Type="http://schemas.openxmlformats.org/officeDocument/2006/relationships/hyperlink" Target="https://oceanoflights.org/abdul-baha-bwc-lib-1025-fa" TargetMode="External"/><Relationship Id="rIde665j3ncj9svlnxttw8v-" Type="http://schemas.openxmlformats.org/officeDocument/2006/relationships/hyperlink" Target="https://oceanoflights.org" TargetMode="External"/><Relationship Id="rId0" Type="http://schemas.openxmlformats.org/officeDocument/2006/relationships/image" Target="media/5nviy7r1aiujytslivf6l.png"/><Relationship Id="rId1" Type="http://schemas.openxmlformats.org/officeDocument/2006/relationships/image" Target="media/lihcls2wf7bl5qre9gmal.png"/><Relationship Id="rId2" Type="http://schemas.openxmlformats.org/officeDocument/2006/relationships/image" Target="media/sqwacykgqxbjoj89gldb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myy5fefxrhqzymtzqr4s.png"/><Relationship Id="rId1" Type="http://schemas.openxmlformats.org/officeDocument/2006/relationships/image" Target="media/e8qfiy9hvsxaun4l5ohy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zjv8mpjwsg3c8yprhlat.png"/><Relationship Id="rId1" Type="http://schemas.openxmlformats.org/officeDocument/2006/relationships/image" Target="media/baepz0jhbvommzcy2nn-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سطر سیّم از اسطر قدس که در لوح یاقوتی از قلم خفیّ ثبت شده اینست ای برادران ...</dc:title>
  <dc:creator>Ocean of Lights</dc:creator>
  <cp:lastModifiedBy>Ocean of Lights</cp:lastModifiedBy>
  <cp:revision>1</cp:revision>
  <dcterms:created xsi:type="dcterms:W3CDTF">2026-06-08T05:08:35.947Z</dcterms:created>
  <dcterms:modified xsi:type="dcterms:W3CDTF">2026-06-08T05:08:35.947Z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