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تبين آيات كلمات مكنونه "شانه و پر"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fnjruy19cfg1-9ofblg2"/>
      <w:r>
        <w:rPr>
          <w:rtl/>
        </w:rPr>
        <w:t xml:space="preserve">اثر حضرت عبدالبهاء –مائده آسمانى، جلد۲، ص ۳٥ – تبين آيات كلمات مكنونة "شانه و پر"</w:t>
      </w:r>
    </w:p>
    <w:p>
      <w:pPr>
        <w:pStyle w:val="RtlNormal"/>
        <w:bidi/>
      </w:pPr>
      <w:r>
        <w:rPr>
          <w:rtl/>
        </w:rPr>
        <w:t xml:space="preserve">در جواب چند سئوال حضرت عبدالبهاء میفرمایند قوله الاحلی:</w:t>
      </w:r>
    </w:p>
    <w:p>
      <w:pPr>
        <w:pStyle w:val="RtlNormal"/>
        <w:bidi/>
      </w:pPr>
      <w:r>
        <w:rPr>
          <w:rtl/>
        </w:rPr>
        <w:t xml:space="preserve">... و امّا پر و شانه که در کلمه مبارکه مکنونه مذکور آن میثاق الهی است این عهد و میثاق از برای آن گرفته شده که وفا بعبدالبهاء نمایند نه اینکه گلوی مبارک یعنی امر مبارک را بخراشند ولی بکلی چشم از انصاف بسته بنهایت جفا و اعتساف پرداختند. (عبدالبهاء عبّاس)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lzv8wqgowazdzwvgqan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p6vpp3h8v57sevc-vh6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1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1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1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1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fnjruy19cfg1-9ofblg2" Type="http://schemas.openxmlformats.org/officeDocument/2006/relationships/hyperlink" Target="#&#1575;&#1579;&#1585;-&#1581;&#1590;&#1585;&#1578;-&#1593;&#1576;&#1583;&#1575;&#1604;&#1576;&#1607;&#1575;&#1569;-&#1605;&#1575;&#1574;&#1583;&#1607;-&#1570;&#1587;&#1605;&#1575;&#1606;&#1609;-&#1580;&#1604;&#1583;&#1778;-&#1589;-&#1779;&#1637;--&#1578;&#1576;&#1610;&#1606;-&#1570;&#1610;&#1575;&#1578;-&#1603;&#1604;&#1605;&#1575;&#1578;-&#1605;&#1603;&#1606;&#1608;&#1606;&#1577;-&#1588;&#1575;&#1606;&#1607;-&#1608;-&#1662;&#1585;" TargetMode="External"/><Relationship Id="rId9" Type="http://schemas.openxmlformats.org/officeDocument/2006/relationships/image" Target="media/lwpef8ty14kg3e1qf4gn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g9ofivtoevzu4vzoy2pg.png"/><Relationship Id="rId1" Type="http://schemas.openxmlformats.org/officeDocument/2006/relationships/image" Target="media/c5gqkig6m8vsabrobffu2.png"/></Relationships>
</file>

<file path=word/_rels/footer2.xml.rels><?xml version="1.0" encoding="UTF-8"?><Relationships xmlns="http://schemas.openxmlformats.org/package/2006/relationships"><Relationship Id="rIdhlzv8wqgowazdzwvgqanx" Type="http://schemas.openxmlformats.org/officeDocument/2006/relationships/hyperlink" Target="https://oceanoflights.org/abdul-baha-kw41-fa" TargetMode="External"/><Relationship Id="rIdvp6vpp3h8v57sevc-vh6y" Type="http://schemas.openxmlformats.org/officeDocument/2006/relationships/hyperlink" Target="https://oceanoflights.org" TargetMode="External"/><Relationship Id="rId0" Type="http://schemas.openxmlformats.org/officeDocument/2006/relationships/image" Target="media/xgzcwc-_8m9mfmplqqw9k.png"/><Relationship Id="rId1" Type="http://schemas.openxmlformats.org/officeDocument/2006/relationships/image" Target="media/aedcgq3udzq39b7m1rga4.png"/><Relationship Id="rId2" Type="http://schemas.openxmlformats.org/officeDocument/2006/relationships/image" Target="media/mohhivwdb6grcrw0gl19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qfhi_zjvt4bjwreexjm8.png"/><Relationship Id="rId1" Type="http://schemas.openxmlformats.org/officeDocument/2006/relationships/image" Target="media/z4pi6mb1yjogzao-dxqm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lml4dzykt32lh7usp2hb.png"/><Relationship Id="rId1" Type="http://schemas.openxmlformats.org/officeDocument/2006/relationships/image" Target="media/_c29wcws2huv_qmtv33s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تبين آيات كلمات مكنونه "شانه و پر"</dc:title>
  <dc:creator>Ocean of Lights</dc:creator>
  <cp:lastModifiedBy>Ocean of Lights</cp:lastModifiedBy>
  <cp:revision>1</cp:revision>
  <dcterms:created xsi:type="dcterms:W3CDTF">2024-07-02T21:03:18.476Z</dcterms:created>
  <dcterms:modified xsi:type="dcterms:W3CDTF">2024-07-02T21:03:18.476Z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