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بيان الآية المباركة - يحمل عرش ربّك فوقهم يومئذ ثمانية</w:t>
      </w:r>
    </w:p>
    <w:p>
      <w:pPr>
        <w:pStyle w:val="RtlAuthor"/>
        <w:bidi/>
      </w:pPr>
      <w:r>
        <w:t xml:space="preserve">حضرة عبد البهاء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nrknmue0wfz20ad_h1wet"/>
      <w:r>
        <w:rPr>
          <w:rtl/>
        </w:rPr>
        <w:t xml:space="preserve">بيان الآية المبارك: ويحمل عرش ربّك فوقهم يومئذ ثمانية – من مكاتيب حضرة عبدالبهاء، المجلد ١، الصفحة ٨٢</w:t>
      </w:r>
    </w:p>
    <w:p>
      <w:pPr>
        <w:pStyle w:val="RtlNormal"/>
        <w:bidi/>
      </w:pPr>
      <w:r>
        <w:rPr>
          <w:rtl/>
        </w:rPr>
        <w:t xml:space="preserve">وَأَمَّا الآيةُ المُبارَكَةُ: ﴿وَيَحْمِلُ عَرْشَ رَبِّك فَوقَهُمْ يَومِئَذ ثَمانِيةٌ﴾، إعْلَم أَنَّ الثَّمانِيَةَ حامِلَةٌ لِلتِّسْعَةِ وَهَذِهِ إِشارَةٌ إلى أَنَّ عَدَدَ الاسْمِ الأَعْظَمِ المُقَدَّسِ تِسْعَةٌ لأَنَّها جالِسَةٌ على الثَّمانِيَّةِ الحامِلَةِ لعَرْشِها (عبدالبهاء عبّاس)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kzj2z459p9chfkhur_o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6uptqp-gvr7tcde_hxd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40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40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4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nrknmue0wfz20ad_h1wet" Type="http://schemas.openxmlformats.org/officeDocument/2006/relationships/hyperlink" Target="#&#1576;&#1610;&#1575;&#1606;-&#1575;&#1604;&#1570;&#1610;&#1577;-&#1575;&#1604;&#1605;&#1576;&#1575;&#1585;&#1603;-&#1608;&#1610;&#1581;&#1605;&#1604;-&#1593;&#1585;&#1588;-&#1585;&#1576;&#1617;&#1603;-&#1601;&#1608;&#1602;&#1607;&#1605;-&#1610;&#1608;&#1605;&#1574;&#1584;-&#1579;&#1605;&#1575;&#1606;&#1610;&#1577;--&#1605;&#1606;-&#1605;&#1603;&#1575;&#1578;&#1610;&#1576;-&#1581;&#1590;&#1585;&#1577;-&#1593;&#1576;&#1583;&#1575;&#1604;&#1576;&#1607;&#1575;&#1569;-&#1575;&#1604;&#1605;&#1580;&#1604;&#1583;-&#1633;-&#1575;&#1604;&#1589;&#1601;&#1581;&#1577;-&#1640;&#1634;" TargetMode="External"/><Relationship Id="rId9" Type="http://schemas.openxmlformats.org/officeDocument/2006/relationships/image" Target="media/gc0ix_vxi-vab2vaxcwy5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f399rhrsxckg3c7hgxoy.png"/><Relationship Id="rId1" Type="http://schemas.openxmlformats.org/officeDocument/2006/relationships/image" Target="media/kutjt3tu8fjjapi6yepcj.png"/></Relationships>
</file>

<file path=word/_rels/footer2.xml.rels><?xml version="1.0" encoding="UTF-8"?><Relationships xmlns="http://schemas.openxmlformats.org/package/2006/relationships"><Relationship Id="rIdzkzj2z459p9chfkhur_oc" Type="http://schemas.openxmlformats.org/officeDocument/2006/relationships/hyperlink" Target="https://oceanoflights.org/abdul-baha-kw53-ar" TargetMode="External"/><Relationship Id="rIdl6uptqp-gvr7tcde_hxdb" Type="http://schemas.openxmlformats.org/officeDocument/2006/relationships/hyperlink" Target="https://oceanoflights.org" TargetMode="External"/><Relationship Id="rId0" Type="http://schemas.openxmlformats.org/officeDocument/2006/relationships/image" Target="media/gs4zj78p_ttbct409ggwz.png"/><Relationship Id="rId1" Type="http://schemas.openxmlformats.org/officeDocument/2006/relationships/image" Target="media/mikkks5gkamen2jdjapyl.png"/><Relationship Id="rId2" Type="http://schemas.openxmlformats.org/officeDocument/2006/relationships/image" Target="media/y07athcihsjc20rxeo9g6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mdx-xeueoyy3vnm6_i9r.png"/><Relationship Id="rId1" Type="http://schemas.openxmlformats.org/officeDocument/2006/relationships/image" Target="media/ckcy5ib1bazwokqm94i0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5i5tcqstnvwk6jp5ac0zi.png"/><Relationship Id="rId1" Type="http://schemas.openxmlformats.org/officeDocument/2006/relationships/image" Target="media/tw4l9kaz_aofmpdzshfg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الآية المباركة - يحمل عرش ربّك فوقهم يومئذ ثمانية</dc:title>
  <dc:creator>Ocean of Lights</dc:creator>
  <cp:lastModifiedBy>Ocean of Lights</cp:lastModifiedBy>
  <cp:revision>1</cp:revision>
  <dcterms:created xsi:type="dcterms:W3CDTF">2024-10-29T17:43:51.846Z</dcterms:created>
  <dcterms:modified xsi:type="dcterms:W3CDTF">2024-10-29T17:43:51.846Z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