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يار قديم ای ثابت بر پيمان اگر چه مدّتيست…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sxa4ioqrm8mofyk67gu4"/>
      <w:r>
        <w:rPr>
          <w:rtl/>
        </w:rPr>
        <w:t xml:space="preserve">۹۸</w:t>
      </w:r>
      <w:r>
        <w:br/>
      </w:r>
    </w:p>
    <w:p>
      <w:pPr>
        <w:pStyle w:val="Heading2"/>
        <w:pStyle w:val="RtlHeading2"/>
        <w:bidi/>
      </w:pPr>
      <w:hyperlink w:history="1" r:id="rIds0xhtpho1d_chgw86gbht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يار قديم ای ثابت بر پيمان اگر چه مدّتيست مديد که از کثرت موانع فرصتی نيافتم که بکمال روحانيت بآنجناب نامه نگارم. ولی حقيقت قدم روحی لأحبّائه الفداء واقف و آگاه که دل و جان در نهايت انتباه نفسی بر نيارم مگر آنکه بياد تو افتم و سرور و شادمانی جويم و از حقّ استدعا کنم که ابواب سرور و حبور از هر جهت بگشايد و در جميع احوال تأييد فرمايد تا بعبوديّت آستان مقدّس شريک و سهيم اين سر دفتر سودائيان گردی و انيس و مونس اين سرور شيدائيان باری مقصد اينست که دائماً بياد تو بودم و دمی نياسودم و آنچه تضرّع و زاری بايد ببارگاه قدس نمودم و منتظر نتائج آن مناجات هستم انّ ربّی کريم وهّاب </w:t>
      </w:r>
    </w:p>
    <w:p>
      <w:pPr>
        <w:pStyle w:val="RtlNormal"/>
        <w:bidi/>
      </w:pPr>
      <w:r>
        <w:rPr>
          <w:rtl/>
        </w:rPr>
        <w:t xml:space="preserve">در خصوص فساد غافلان مرقوم نموده‌ايد الحمد للّه رجع کيدهم فی نحرهم و جعل طائرهم فی عنقهم و سيخرج اللّه لهم کتاباً يلقونه منشوراً و يجعل لؤلؤ الفضل علی رؤوس عباده منثوراً و لا يزيد مواهب ربّک أهل الغرور الّا کبراً و نفوراً حال بايد احبّای الهی در تأسيس بنيان عزّت ابدی بکوشند. يعنی در بين خلق باخلاق حقّ محشور گردند سليم باشند و حليم صادق باشند و امين. خاضع باشند و خاشع، خيرخواه گردند و مهربان. اطاعت حکومت نمايند و حسن الفت با جميع امّت. اگر چنانچه کسی طريق انصاف نپويد و ظلم و اعتساف نمايد نبايد اعتنا نمود بل بمقابل جفا وفا کرد و بتلافی نيش شهد و نوش داد اذيّت را برعايت مقاومت نمود و جهالت را بعلم و فضيلت تقابل کرد. شتم و لطم را بستايش و کتم ستر نمود و ضربت و زخم را بمرهم محبّت معالجه کرد. بجميع اسباب تشبّث نمود که بعون و عنايت حضرت احديّت صداقت و امانترا در حقّ ملک و ملّت ظاهر و آشکارا نمود. </w:t>
      </w:r>
    </w:p>
    <w:p>
      <w:pPr>
        <w:pStyle w:val="RtlNormal"/>
        <w:bidi/>
      </w:pPr>
      <w:r>
        <w:rPr>
          <w:rtl/>
        </w:rPr>
        <w:t xml:space="preserve">أس اساس سيّئات نادانی و جهالت است. لهذا بايد باسباب بصيرت و دانائی تشبّث نمود و تعليم اخلاق کرد و روشنی بآفاق داد تا در دبستان انسانی تخلّق باخلاق روحانی نمايند و يقين کنند که هيچ جحيم و سعيری بدتر از خلق و خوی سقيم نه و هيچ جهنّم و عذابی کثيف‌ تراز صفات موجب عتاب نيست. تا تربيت بدرجه ئی رسد که قطع حلقوم گواراتر از کذب مشئوم شود، و زخم سيف و سنان آسان‌تر از غضب و بهتان گردد آتش غيرت بر افروزد و خرمن هوا و هوس بسوزد هر يک از ياران الهی رخش باخلاق رحمانی چون مه تابان بدرخشد و نسبتشان بآستان الهی حقيقی گردد نه مجاز. اساس بنيان شود نه طراز ايوان. لهذا بايد مکتب اطفال بنهايت انتظام باشد. تعليم و تعلّم محکم گردد و تهذيب و تعديل اخلاق منتظم شود تا در صغر سن در حقيقت اطفال تأسيس الهی شود و بنيان رحمانی بنياد گردد. اين مسئله تعليم و تهذيب و تعديل و تشويق و تحريص را بسيار مهم شمريد که از اسّ اساس الهی است که بلکه انشاءاللّه از دبستانهای الهی اطفال نورانی باشرف کمالات انسانی مبعوث گردند و سبب نورانيّت ايران بلکه عموم امکان شوند.</w:t>
      </w:r>
      <w:r>
        <w:br/>
      </w:r>
    </w:p>
    <w:p>
      <w:pPr>
        <w:pStyle w:val="RtlNormal"/>
        <w:bidi/>
      </w:pPr>
      <w:r>
        <w:rPr>
          <w:rtl/>
        </w:rPr>
        <w:t xml:space="preserve">تعليم و تهذيب بعد از بلوغ بسيار دشوار شود تجربه شده است که نهايت سعی و کوشش را مينمايند تا خلقی از اخلاق نفسی را تبديل کنند نميشود. اگر اليوم اندکی متنبّه گردد بعد از ايّامی معدود فراموش کند و بر حالتی که معتاد و خوی نموده راجع شود. پس بايد از طفوليّت اين اساس متين را بنهند. زيرا تا شاخ تازه و تر است بکمال سهولت و آسانی مستقيم و راست گردد مقصود اينست که اسّ اساس الهی اخلاق رحمانی است که زينت حقيقت انسانی است. و علم و دانش است که سبب ترقّی عالم بشريّت است در اين قضيّه بايد احبّای الهی نهايت اهمّيّت و غيرترا مبذول دارند. </w:t>
      </w:r>
    </w:p>
    <w:p>
      <w:pPr>
        <w:pStyle w:val="RtlNormal"/>
        <w:bidi/>
      </w:pPr>
      <w:r>
        <w:rPr>
          <w:rtl/>
        </w:rPr>
        <w:t xml:space="preserve">ديگر آنکه جميع ياران الهی را تکبير ابدع ابهی در کمال اشتياق از قبل عبدالبهاء برسان تعليمات مکتب اطفال مفصّل است و حال فرصت ميسّر نيست. لهذا مختصر جزئی تعليم مرقوم ميگردد اوّل تربيت آداب و تربيت بأخلاق و تعديل صفات و تشويق بر اکتساب کمالات و تحريص بر تمسّک بدين اللّه و ثبوت بر شريعة اللّه و اطاعت و انقياد تام بحکومت عادله و صداقت و امانت بسرير سلطنت حاضره و خير‌خواهی عموم اهل عالم و مهربانی با کلّ امم و تعلّم فنون مفيده و السن اجنبيّه و حسن سلوک و مداومت ادعيه خيريّه در حقّ ملوک و مملوک و اجتناب از قرائت کتب طوائف ماديّه امم طبيعيّه و از حکايات و روايات عشقيّه و تأليفات غراميّه. خلاصه جميع دروس محصور در اکتساب کمالات انسانيّه اين تعاليم تربيت مکتبهاست که مختصر مرقوم ميگردد. و عليکم التحيّة و الثناء   ع‌ع</w:t>
      </w:r>
      <w:r>
        <w:br/>
      </w:r>
      <w:r>
        <w:br/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rmdttfajoqh_shxa2vj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htdqbiapf1ashvck3g-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sd4ki0sbqg6sbaglwrb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19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19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20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19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sxa4ioqrm8mofyk67gu4" Type="http://schemas.openxmlformats.org/officeDocument/2006/relationships/hyperlink" Target="#bli3" TargetMode="External"/><Relationship Id="rIds0xhtpho1d_chgw86gbht" Type="http://schemas.openxmlformats.org/officeDocument/2006/relationships/hyperlink" Target="#bli4" TargetMode="External"/><Relationship Id="rId9" Type="http://schemas.openxmlformats.org/officeDocument/2006/relationships/image" Target="media/yfgnqmqz306rojrj4r7jl.png"/><Relationship Id="rId10" Type="http://schemas.openxmlformats.org/officeDocument/2006/relationships/image" Target="media/yoylynkb71_k4i-52ako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c4xb-ye7l4gjf8l9q55u.png"/><Relationship Id="rId1" Type="http://schemas.openxmlformats.org/officeDocument/2006/relationships/image" Target="media/ew-cc8wmbmj7mvkrsqmpr.png"/></Relationships>
</file>

<file path=word/_rels/footer2.xml.rels><?xml version="1.0" encoding="UTF-8"?><Relationships xmlns="http://schemas.openxmlformats.org/package/2006/relationships"><Relationship Id="rIdvrmdttfajoqh_shxa2vjb" Type="http://schemas.openxmlformats.org/officeDocument/2006/relationships/hyperlink" Target="https://oceanoflights.org/abdul-baha-makateeb-01-098-fa" TargetMode="External"/><Relationship Id="rId6htdqbiapf1ashvck3g-l" Type="http://schemas.openxmlformats.org/officeDocument/2006/relationships/hyperlink" Target="https://oceanoflights.org/file/abdul-baha-makateeb-01-098.m4a" TargetMode="External"/><Relationship Id="rIdqsd4ki0sbqg6sbaglwrbk" Type="http://schemas.openxmlformats.org/officeDocument/2006/relationships/hyperlink" Target="https://oceanoflights.org" TargetMode="External"/><Relationship Id="rId0" Type="http://schemas.openxmlformats.org/officeDocument/2006/relationships/image" Target="media/ybyj19w7c6vszuk_sn22s.png"/><Relationship Id="rId1" Type="http://schemas.openxmlformats.org/officeDocument/2006/relationships/image" Target="media/2lzqriehecg06tevh_x_z.png"/><Relationship Id="rId2" Type="http://schemas.openxmlformats.org/officeDocument/2006/relationships/image" Target="media/g8v9ssdw4ou-87uzmw1ja.png"/><Relationship Id="rId3" Type="http://schemas.openxmlformats.org/officeDocument/2006/relationships/image" Target="media/jr3tefukzlxuh19tjoiv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85wdlmzpoma26p-wf9nq.png"/><Relationship Id="rId1" Type="http://schemas.openxmlformats.org/officeDocument/2006/relationships/image" Target="media/ej_ojg1j-8zv183hfzr_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ya9fzw8q8iotvj5p7nc-.png"/><Relationship Id="rId1" Type="http://schemas.openxmlformats.org/officeDocument/2006/relationships/image" Target="media/tx7cxsrckhv2pgnb_zis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يار قديم ای ثابت بر پيمان اگر چه مدّتيست…</dc:title>
  <dc:creator>Ocean of Lights</dc:creator>
  <cp:lastModifiedBy>Ocean of Lights</cp:lastModifiedBy>
  <cp:revision>1</cp:revision>
  <dcterms:created xsi:type="dcterms:W3CDTF">2024-07-03T01:13:04.462Z</dcterms:created>
  <dcterms:modified xsi:type="dcterms:W3CDTF">2024-07-03T01:13:04.462Z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