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آيت رحمن. حيّ قيّوم چون شمس خرق حجاب غيوم فرمود.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1_l2r6w39p0is-rzktlf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آيت رحمن.</w:t>
      </w:r>
      <w:r>
        <w:rPr>
          <w:rStyle w:val="FootnoteAnchor"/>
        </w:rPr>
        <w:footnoteReference w:id="1"/>
      </w:r>
      <w:r>
        <w:rPr>
          <w:rtl/>
        </w:rPr>
        <w:t xml:space="preserve"> حيّ قيّوم چون شمس خرق حجاب غيوم فرمود. از مطلع انوار دو آيات ظاهر و باهر گرديد آيات تدوينيّه و آيات تکوينيّه آن در کتب و زبر و صحائف و الواح مسطور گشت. و اين در لوح محفوظ و رقّ منشور آفاق مبعوث شد. آن بفصاحت و بلاغت و حقائق و معانی معجزه عظيمه بود. و اين بقوی و کمالات و شئون و اسما و صفات آيات باهرات گرديد آن مبيّن اسرار شد و اين مشرق انوار گرديد. آن ملکوت عرفانرا بياراست و اين قطب اکوان و حيّز امکان را رشگ گلستان جنان کرد. سنريهم آياتنا فی الآفاق و فی انفسهم حتّی يتبيّن لهم انّه الحقّ. و البهاء عليک من ملکوت الغيب جبروت الطاف ربّک الرّحمن الرّحيم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aqvpo-ee3hgc6lugvdv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4avyhcamjzicsnmgrks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---ktddwbof_xdjs04s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ط جناب میرزا صهرمنجّم باشی  علیه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1_l2r6w39p0is-rzktlf" Type="http://schemas.openxmlformats.org/officeDocument/2006/relationships/hyperlink" Target="#bl46" TargetMode="External"/><Relationship Id="rId9" Type="http://schemas.openxmlformats.org/officeDocument/2006/relationships/image" Target="media/g9sbqadhkafrl-2o0f9c_.png"/><Relationship Id="rId10" Type="http://schemas.openxmlformats.org/officeDocument/2006/relationships/image" Target="media/mjxgnoder6jo8sqewu2x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5u05xffgpujsto5qv2ju.png"/><Relationship Id="rId1" Type="http://schemas.openxmlformats.org/officeDocument/2006/relationships/image" Target="media/_2bnt3qdu7lrvgex8sris.png"/></Relationships>
</file>

<file path=word/_rels/footer2.xml.rels><?xml version="1.0" encoding="UTF-8"?><Relationships xmlns="http://schemas.openxmlformats.org/package/2006/relationships"><Relationship Id="rIdyaqvpo-ee3hgc6lugvdv3" Type="http://schemas.openxmlformats.org/officeDocument/2006/relationships/hyperlink" Target="https://oceanoflights.org/abdul-baha-makateeb-04-011-fa" TargetMode="External"/><Relationship Id="rIdl4avyhcamjzicsnmgrks1" Type="http://schemas.openxmlformats.org/officeDocument/2006/relationships/hyperlink" Target="https://oceanoflights.org/file/abdul-baha-makateeb-04-011.m4a" TargetMode="External"/><Relationship Id="rId9---ktddwbof_xdjs04st" Type="http://schemas.openxmlformats.org/officeDocument/2006/relationships/hyperlink" Target="https://oceanoflights.org" TargetMode="External"/><Relationship Id="rId0" Type="http://schemas.openxmlformats.org/officeDocument/2006/relationships/image" Target="media/mjwbkoudel-pmk-dyvvi-.png"/><Relationship Id="rId1" Type="http://schemas.openxmlformats.org/officeDocument/2006/relationships/image" Target="media/sp3geeegqpmbajrt9eazv.png"/><Relationship Id="rId2" Type="http://schemas.openxmlformats.org/officeDocument/2006/relationships/image" Target="media/eqyqbh2067j0rwkmoacxb.png"/><Relationship Id="rId3" Type="http://schemas.openxmlformats.org/officeDocument/2006/relationships/image" Target="media/y8jfp-dybzk3y1cbnart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qxew0vgqgksq_dpl8xg2.png"/><Relationship Id="rId1" Type="http://schemas.openxmlformats.org/officeDocument/2006/relationships/image" Target="media/rfip3y4vyb085m9qytyl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p7qct9n5srjnqsjuhf4t.png"/><Relationship Id="rId1" Type="http://schemas.openxmlformats.org/officeDocument/2006/relationships/image" Target="media/lj_waltcojj8kdlfwpoo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آيت رحمن. حيّ قيّوم چون شمس خرق حجاب غيوم فرمود.</dc:title>
  <dc:creator>Ocean of Lights</dc:creator>
  <cp:lastModifiedBy>Ocean of Lights</cp:lastModifiedBy>
  <cp:revision>1</cp:revision>
  <dcterms:created xsi:type="dcterms:W3CDTF">2024-07-03T01:15:48.454Z</dcterms:created>
  <dcterms:modified xsi:type="dcterms:W3CDTF">2024-07-03T01:15:48.454Z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