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أيّها الشهم الجليل أمير الوفاء وشهير الولاء...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ytqvl5kbz0w4w2mporex"/>
      <w:r>
        <w:rPr>
          <w:rtl/>
        </w:rPr>
        <w:t xml:space="preserve">لوح رقم (55) – من آثار حضرت عبدالبهاء – مکاتیب عبد البهاء، جلد3، صفحه 196</w:t>
      </w:r>
    </w:p>
    <w:p>
      <w:pPr>
        <w:pStyle w:val="Heading2"/>
        <w:pStyle w:val="RtlHeading2"/>
        <w:bidi/>
      </w:pPr>
      <w:hyperlink w:history="1" r:id="rId3btfxlg6x5iqedyzriree"/>
      <w:r>
        <w:rPr>
          <w:rtl/>
        </w:rPr>
        <w:t xml:space="preserve">( 55 )</w:t>
      </w:r>
    </w:p>
    <w:p>
      <w:pPr>
        <w:pStyle w:val="RtlNormal"/>
        <w:bidi/>
      </w:pPr>
      <w:r>
        <w:rPr>
          <w:rtl/>
        </w:rPr>
        <w:t xml:space="preserve">بخصوص الحرب العالمية - مصر الروضة</w:t>
      </w:r>
    </w:p>
    <w:p>
      <w:pPr>
        <w:pStyle w:val="Heading2"/>
        <w:pStyle w:val="RtlHeading2"/>
        <w:bidi/>
      </w:pPr>
      <w:hyperlink w:history="1" r:id="rId72_fcmidftwvfywy4wr54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أیها الشهم الجلیل أمیر الوفاء وشهیر الولاء ایدک الله لا اکاد اشرح ما تخلل فی خلدی من بشائر الانشراح عند ما تلوت نمیقتک الغراء جوابا علی التحریر المتقدم منی و الآن بما هاج نسیم الوفاء و هاج بحر الولاء باشرت بتنمیق هذه الذریعة لعلی ابث ما یختلج فی قلبی من عواطف الاشتیاق لمشاهدة ذلک الحبیب الثابت علی المیثاق و اننی لا اکاد انسی الایام التی قضیتها مع شهامتکم فی تلک العدوة القصوی بکل سرور و فرح لا یتناها و ما کنت اجد نفوسا یفقهون القول و لا یضلون عن المعنی الا حضرتکم المتصفة بدقة النظر و الخوض فی العمق الاکبر</w:t>
      </w:r>
    </w:p>
    <w:p>
      <w:pPr>
        <w:pStyle w:val="RtlNormal"/>
        <w:bidi/>
      </w:pPr>
      <w:r>
        <w:rPr>
          <w:rtl/>
        </w:rPr>
        <w:t xml:space="preserve">اننی ترکت راحتی و سکونی و قراری فی هذه البقعة النوراء و هجرت ذوی القربی و خضت البحار و طویت القفار حال کونی ابیض الشعر منی و اشتعل الرأس شیبا لأرفع ضجیجی فی المحافل الکبری و المجامع العظمی فی قارة امریکا و أقالیم اورپا و أخاطب الناس بما فی ضمیری بأعلی الصوت و أقول أیها العقلاء أیها الفضلاء أیها الفلاسفة و اساطین الحکمة ان براکین النار من المواد الملتهبة مدفونة تحت اطباق اورپا و ستنفجر بأدنی شرارة و یجعل عالیها سافلها و تتجاوز الی قارات اخری فیصبح وجه الارض سعیرا و جحیما و القوم کانوا یسمعون لهذا الخطاب باذن صاغیة و یدرجونه فی بطون الجرائد و یعدونها خرائد و یذیلون الخطاب بالتقاریظ المعجبة و یقولون هذا هو الحق و ما بعد الحق الا الضلال و الاوراق المطبوعة منشورة فی تلک الانحاء و موجودة معنا فاصبح فی امریکا بهمة بعض الاغنیاء تتشکل محافل عظمی ترویجا للصلح العمومی و منعا للحرب الطاحن و السیل الجارف مع ذلک کان الحرب قدرا مقدورا فوقع ما وقع و أصبحت کل معمورة مطمورة کم من مدائن قلبت عالیها سافلها و کم من أطفال یتمت و کم من نساء أیمت و کم من أمهات ارتفع منهن النیاح وشققن جیوبهن بقلوب مضطرمة و دموع منسجمة و کم من آباء أنوا أنین الثکلاء من المساء الی الصباح فظهر ظهور الشمس فی رابعة النهار و تحقق ما أنبأ به بهاءالله منذ خمسین سنة و فی الکتب المطبوعة المنتشرة فی سائر الدیار منذ ثلاثین او خمسة و عشرین سنة بناء علی ذلک نرسل لحضرتکم بعض ما أنبأ به ضمن هذا المکتوب لتطلع به و فی کتاب الملوک فیه أنباء أخری ستطلع بها و فی ذلک لعبرة لأولی الالباب فانظر الی آثار رحمة الله و علیک التحیة و الثناء
١٧تشرین اول سنة ١٩١٩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qn18iutne6egrp80a0g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brrvnnphxrqkpam7_k0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ytqvl5kbz0w4w2mporex" Type="http://schemas.openxmlformats.org/officeDocument/2006/relationships/hyperlink" Target="#&#1604;&#1608;&#1581;-&#1585;&#1602;&#1605;-5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196" TargetMode="External"/><Relationship Id="rId3btfxlg6x5iqedyzriree" Type="http://schemas.openxmlformats.org/officeDocument/2006/relationships/hyperlink" Target="#-55-" TargetMode="External"/><Relationship Id="rId72_fcmidftwvfywy4wr54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zyfpviigzxnjk_yyv3j5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knzo_ggwokmiqdy5rmah.png"/><Relationship Id="rId1" Type="http://schemas.openxmlformats.org/officeDocument/2006/relationships/image" Target="media/pofpq6_ajhljsqs3kemep.png"/></Relationships>
</file>

<file path=word/_rels/footer2.xml.rels><?xml version="1.0" encoding="UTF-8"?><Relationships xmlns="http://schemas.openxmlformats.org/package/2006/relationships"><Relationship Id="rIdlqn18iutne6egrp80a0ga" Type="http://schemas.openxmlformats.org/officeDocument/2006/relationships/hyperlink" Target="https://oceanoflights.org/abdul-baha-makatib3-055-fa" TargetMode="External"/><Relationship Id="rIdzbrrvnnphxrqkpam7_k0i" Type="http://schemas.openxmlformats.org/officeDocument/2006/relationships/hyperlink" Target="https://oceanoflights.org" TargetMode="External"/><Relationship Id="rId0" Type="http://schemas.openxmlformats.org/officeDocument/2006/relationships/image" Target="media/4s7on7dhllsdlfvnfdkxw.png"/><Relationship Id="rId1" Type="http://schemas.openxmlformats.org/officeDocument/2006/relationships/image" Target="media/naw61d2zpv-n25ytd-ctm.png"/><Relationship Id="rId2" Type="http://schemas.openxmlformats.org/officeDocument/2006/relationships/image" Target="media/x7ulu5vj4xu7igtintnt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o_qv1i-byr5ajxvywvbf.png"/><Relationship Id="rId1" Type="http://schemas.openxmlformats.org/officeDocument/2006/relationships/image" Target="media/ypgblbegr-85eyz6t7bm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lzc9fcye7z1555-m8bg8.png"/><Relationship Id="rId1" Type="http://schemas.openxmlformats.org/officeDocument/2006/relationships/image" Target="media/87zx48u57aq2-fco9vka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أيّها الشهم الجليل أمير الوفاء وشهير الولاء...</dc:title>
  <dc:creator>Ocean of Lights</dc:creator>
  <cp:lastModifiedBy>Ocean of Lights</cp:lastModifiedBy>
  <cp:revision>1</cp:revision>
  <dcterms:created xsi:type="dcterms:W3CDTF">2024-07-03T00:30:41.501Z</dcterms:created>
  <dcterms:modified xsi:type="dcterms:W3CDTF">2024-07-03T00:30:41.501Z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