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زجاجات سراج وهّاج پيمان، حقائق مقدّسه...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jjdf6zlzzx5-xsk5xqih"/>
      <w:r>
        <w:rPr>
          <w:rtl/>
        </w:rPr>
        <w:t xml:space="preserve">لوح رقم (152) – من آثار حضرت عبدالبهاء – مکاتیب عبد البهاء، جلد3، صفحه 366</w:t>
      </w:r>
    </w:p>
    <w:p>
      <w:pPr>
        <w:pStyle w:val="Heading2"/>
        <w:pStyle w:val="RtlHeading2"/>
        <w:bidi/>
      </w:pPr>
      <w:hyperlink w:history="1" r:id="rIdhua1i9giypxakafy-3a8h"/>
      <w:r>
        <w:rPr>
          <w:rtl/>
        </w:rPr>
        <w:t xml:space="preserve">( 152 )</w:t>
      </w:r>
    </w:p>
    <w:p>
      <w:pPr>
        <w:pStyle w:val="Heading2"/>
        <w:pStyle w:val="RtlHeading2"/>
        <w:bidi/>
      </w:pPr>
      <w:hyperlink w:history="1" r:id="rId7cztyjxks6aftm89-yrqf"/>
      <w:r>
        <w:rPr>
          <w:rtl/>
        </w:rPr>
        <w:t xml:space="preserve">هو الابهی الابهی</w:t>
      </w:r>
    </w:p>
    <w:p>
      <w:pPr>
        <w:pStyle w:val="RtlNormal"/>
        <w:bidi/>
      </w:pPr>
      <w:r>
        <w:rPr>
          <w:rtl/>
        </w:rPr>
        <w:t xml:space="preserve">ای زجاجات سراج وهاج پیمان حقائق مقدسه که ثابت بر میثاق و مقتبس از اشراقند چون زجاجات نورانیه محل سطوع شمس پیمانند انوار عهد اشراق بر آن زجاج نماید و از زجاج بر آفاق اینست که میفرماید "و فی أنفسکم أفلا تبصرون" چون نظر بر آفاق نمائی پرتو اشراق بینی لیکن مرکز این أنوار قلوب ابرار "سنریهم آیاتنا فی الآفاق و فی انفسهم حتی یتبین لهم أنه الحق" جناب قابل علیه بهاء الله در رسائل خویش ذکر یاران ثابتان نموده که هریک گلشن محبة الله را گلی معطرند و انجمن معرقة الله را شمعی منور زبانشان بترتیل آیات توحید دمساز و قلبشان بملأ ملکوت ابهی همراز شب و روز بآتش جان سوز پرده سوزند و در محفل انس شمع شب افروز دمبدم همدم ذکر جمال قدمند و در ظل تربیت مربی امم بوستان حقائق را شقائقند و آوارگان کوی دوست را یار موافق بخدمت یاران مفتخرند و بعبودیت آستان مقدس مشتهر گاهی تلاوت آیات کنند و گهی ترتیل مناجات دمی از موهبت رحمن بخندند و گهی بر حال آن مظلوم بگریند روزی چون شمع برافروزند و شبی چون پروانه بال و پر حول سراج میثاق بسوزند این از فضل بیمنتهای حضرت یزدان است که بچنین موهبتی مخصص گشته‌اند و بچنین عنایتی موفق "تؤتی من تشاء و تعز من تشاء و تختص برحمتک من تشاء" ای یاران فضل و جود حضرت معبود چون گنج روان است و فیض بی پایان فرصت را از دست مدهید و وقت را غنیمت شمرید و از معین سلسبیل عنایت نوشید توجه بملکوت غیب کنید و از حقیقت لا ریب بهره و نصیب جوئید این جهان لانه مرغان ترابی است نه آشیان طیور الهی عالم خاک است نه جهان تابناک پس بجان پاک زنده گردید و آهنگ ملکوت افلاک کنید و تبتل نمائید و تذلل و ابتهال جوئید و به بندگی عتبه مقدسه چون عبدالبهاء در کمال محویت و فنا قیام کنید تا روی را بر خاک عجز و نیاز نهاده "ما عبدناک حق عبادتک" گوئید و "ما عرفناک حق معرفتک" بر زبان رانید هیکل این عبد برداء تذلل مزین است نه قمیص تدلل وهامه این حقیر بتاج عجز و نیاز مفتخر است نه ناز و امتیاز کل بند‌گان آستانیم و چاکران جانفشان عزت و بزرگواری و عظمت و کبریائی سزاوار درگاه پروردگار است و آنچه منقبت عبد است و مفخرت مرکز عهد عبودیت درگاه احدیت است و بند‌گی آستان ربوبیت این تاج اکلیل جلیل است و این سراج روشنی عبد منیب جهان الیوم بنور عبودیت روشن است و بگلهای رقیت گلشن تا توانید شریک عبدالبهاء شوید و ندیم این مستغرق بحر محو و فنا و البهاء علیکم
٢٦جماد الثانی سنه ١٣١٧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hiirm-nvmrttumwv6g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jyck6z7nyysmweww-fg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jjdf6zlzzx5-xsk5xqih" Type="http://schemas.openxmlformats.org/officeDocument/2006/relationships/hyperlink" Target="#&#1604;&#1608;&#1581;-&#1585;&#1602;&#1605;-15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66" TargetMode="External"/><Relationship Id="rIdhua1i9giypxakafy-3a8h" Type="http://schemas.openxmlformats.org/officeDocument/2006/relationships/hyperlink" Target="#-152-" TargetMode="External"/><Relationship Id="rId7cztyjxks6aftm89-yrqf" Type="http://schemas.openxmlformats.org/officeDocument/2006/relationships/hyperlink" Target="#&#1607;&#1608;-&#1575;&#1604;&#1575;&#1576;&#1607;&#1740;-&#1575;&#1604;&#1575;&#1576;&#1607;&#1740;" TargetMode="External"/><Relationship Id="rId9" Type="http://schemas.openxmlformats.org/officeDocument/2006/relationships/image" Target="media/gc5mj78l5wfug1qwpgoo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76ndtathxjfjoyfsnqre.png"/><Relationship Id="rId1" Type="http://schemas.openxmlformats.org/officeDocument/2006/relationships/image" Target="media/8mo3bmuryjjw_a2gs6jfr.png"/></Relationships>
</file>

<file path=word/_rels/footer2.xml.rels><?xml version="1.0" encoding="UTF-8"?><Relationships xmlns="http://schemas.openxmlformats.org/package/2006/relationships"><Relationship Id="rIdzhiirm-nvmrttumwv6gvm" Type="http://schemas.openxmlformats.org/officeDocument/2006/relationships/hyperlink" Target="https://oceanoflights.org/abdul-baha-makatib3-152-fa" TargetMode="External"/><Relationship Id="rId2jyck6z7nyysmweww-fgy" Type="http://schemas.openxmlformats.org/officeDocument/2006/relationships/hyperlink" Target="https://oceanoflights.org" TargetMode="External"/><Relationship Id="rId0" Type="http://schemas.openxmlformats.org/officeDocument/2006/relationships/image" Target="media/c6uq45sh-fsj8wx9etpxp.png"/><Relationship Id="rId1" Type="http://schemas.openxmlformats.org/officeDocument/2006/relationships/image" Target="media/iub0n6ef278yjtkymizns.png"/><Relationship Id="rId2" Type="http://schemas.openxmlformats.org/officeDocument/2006/relationships/image" Target="media/m-vnlyog-qgkk0qetprq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svew8tnrszfo2hy1ttil.png"/><Relationship Id="rId1" Type="http://schemas.openxmlformats.org/officeDocument/2006/relationships/image" Target="media/ur9xla_1mily-diefpi9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bn_uvy4mkrbam8ljwreb.png"/><Relationship Id="rId1" Type="http://schemas.openxmlformats.org/officeDocument/2006/relationships/image" Target="media/kk4prxcntv6-fhbnighf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زجاجات سراج وهّاج پيمان، حقائق مقدّسه...</dc:title>
  <dc:creator>Ocean of Lights</dc:creator>
  <cp:lastModifiedBy>Ocean of Lights</cp:lastModifiedBy>
  <cp:revision>1</cp:revision>
  <dcterms:created xsi:type="dcterms:W3CDTF">2024-07-03T00:33:45.331Z</dcterms:created>
  <dcterms:modified xsi:type="dcterms:W3CDTF">2024-07-03T00:33:45.331Z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