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یا ربی و یا الهی و یا نور الأنوار...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lbnbvxsxtgimhqt0du6m"/>
      <w:r>
        <w:rPr>
          <w:rtl/>
        </w:rPr>
        <w:t xml:space="preserve">لوح رقم (302) – من آثار حضرت عبدالبهاء – مکاتیب عبد البهاء، جلد 8، صفحه 215</w:t>
      </w:r>
    </w:p>
    <w:p>
      <w:pPr>
        <w:pStyle w:val="Heading2"/>
        <w:pStyle w:val="RtlHeading2"/>
        <w:bidi/>
      </w:pPr>
      <w:hyperlink w:history="1" r:id="rId1ur6rqumvgmoutctmafjq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ربی و یا الهی و یا نور الأنوار و مرکز الأسرار و جاذب قلوب الأبرار انی بقلب خافق و دمع هامع اتضرع الیک و اتبتل بین یدیک ان تنزل کل خیر علی عبدک المنجذب الی جمالک المنخفض الجناح لجلالک الذی آمن بک و بآیاتک و سمع کلماتک و حی بنفحاتک و اهتز من نسائم ریاضک و شاهد انوارک و اطلع باسرارک و لبی لندآئک عندما ارتفع من سمآئک و استقام علی حبک و ثبت علی امرک و نطق بثنائک و سلک علی الصراط السوی منجذبا الیک و محدثا بنعمتک و داعیا الیک و منادیا باسمک رب احفظه من کل السهام و صنه من نبال الآلام و ادخله فی کهف الأمان و اخلده فی فردوس السلام و ایده بجنود الالهام و اشرح صدره بالفیض و الأنعام و ظلل علی تلک العائله بسدرتک الرحمانیه و اشملهم الطافک الربانیه و احفظهم فی صون حمایتک و احرسهم بعین رعایتک و ادخلهم فی حصن عونک و کلائتک انک انت السبوح القدوس الملک المهیمن القیوم</w:t>
      </w:r>
    </w:p>
    <w:p>
      <w:pPr>
        <w:pStyle w:val="RtlNormal"/>
        <w:bidi/>
      </w:pPr>
      <w:r>
        <w:rPr>
          <w:rtl/>
        </w:rPr>
        <w:t xml:space="preserve">ای یار دیرین عبدالبهآء دائما در خاطری و لسان و جنان بیادت مشغول و بذکر اسمت مألوف زیرا دوست قدیمی و در عراق همدم و ندیم آن ایام در ظل حضرت احدیت در نهایت سرور همدم بودیم و هم آغوش و از باده الطاف جمال مبارک مست و مدهوش سرور آن ایام و حظوظ آن اوقات و رفقای آنوقت هرگز از خاطر نروند بلکه دمبدم عزیزتر و خوشتر و شیرین‌تر گردند جمیع آن عائله را از قبل این آواره تحیت ابدع ابهی ابلاغ دار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bgosbe3t5bnvkd_f0e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fet5zc7c7d1iezu0_t7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lbnbvxsxtgimhqt0du6m" Type="http://schemas.openxmlformats.org/officeDocument/2006/relationships/hyperlink" Target="#&#1604;&#1608;&#1581;-&#1585;&#1602;&#1605;-30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15" TargetMode="External"/><Relationship Id="rId1ur6rqumvgmoutctmafjq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9wv2p3kbbzjqcyvvpqyq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w1fdy7pc08fr069jwrm.png"/><Relationship Id="rId1" Type="http://schemas.openxmlformats.org/officeDocument/2006/relationships/image" Target="media/5mio5dzqqajb5dccdgiao.png"/></Relationships>
</file>

<file path=word/_rels/footer2.xml.rels><?xml version="1.0" encoding="UTF-8"?><Relationships xmlns="http://schemas.openxmlformats.org/package/2006/relationships"><Relationship Id="rIdobgosbe3t5bnvkd_f0ety" Type="http://schemas.openxmlformats.org/officeDocument/2006/relationships/hyperlink" Target="https://oceanoflights.org/abdul-baha-makatib8-302-fa" TargetMode="External"/><Relationship Id="rIdtfet5zc7c7d1iezu0_t7j" Type="http://schemas.openxmlformats.org/officeDocument/2006/relationships/hyperlink" Target="https://oceanoflights.org" TargetMode="External"/><Relationship Id="rId0" Type="http://schemas.openxmlformats.org/officeDocument/2006/relationships/image" Target="media/mu0wgyr2iezg0lyvjtwjl.png"/><Relationship Id="rId1" Type="http://schemas.openxmlformats.org/officeDocument/2006/relationships/image" Target="media/qkafjqe2b0ztaqa-fscug.png"/><Relationship Id="rId2" Type="http://schemas.openxmlformats.org/officeDocument/2006/relationships/image" Target="media/y138kqngvknf8etyv71f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d5qrslb3bw04bvbzvyec.png"/><Relationship Id="rId1" Type="http://schemas.openxmlformats.org/officeDocument/2006/relationships/image" Target="media/_tjr47ocficnkajgo7qz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2ogmfzpm8s1py7jxwjv0.png"/><Relationship Id="rId1" Type="http://schemas.openxmlformats.org/officeDocument/2006/relationships/image" Target="media/a0xqwp05uaehejuhz5ih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یا ربی و یا الهی و یا نور الأنوار...</dc:title>
  <dc:creator>Ocean of Lights</dc:creator>
  <cp:lastModifiedBy>Ocean of Lights</cp:lastModifiedBy>
  <cp:revision>1</cp:revision>
  <dcterms:created xsi:type="dcterms:W3CDTF">2024-07-03T00:12:10.932Z</dcterms:created>
  <dcterms:modified xsi:type="dcterms:W3CDTF">2024-07-03T00:12:10.932Z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