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الأبهی - الحمد لله الذی أشرق علی الفؤاد...</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njfnu29d87vk0-zbebkw"/>
      <w:r>
        <w:rPr>
          <w:rtl/>
        </w:rPr>
        <w:t xml:space="preserve">لوح رقم (6) – من آثار حضرت عبدالبهاء – مکاتیب عبد البهاء، جلد 1، صفحه  109</w:t>
      </w:r>
    </w:p>
    <w:p>
      <w:pPr>
        <w:pStyle w:val="Heading2"/>
        <w:pStyle w:val="RtlHeading2Low"/>
        <w:bidi/>
      </w:pPr>
      <w:hyperlink w:history="1" r:id="rIdxa5pbloohi5avk0_ihgvv"/>
      <w:r>
        <w:rPr>
          <w:rtl/>
        </w:rPr>
        <w:t xml:space="preserve">هو الأبهی</w:t>
      </w:r>
    </w:p>
    <w:p>
      <w:pPr>
        <w:pStyle w:val="RtlNormalLow"/>
        <w:bidi/>
      </w:pPr>
      <w:r>
        <w:rPr>
          <w:rtl/>
        </w:rPr>
        <w:t xml:space="preserve">الحمد لله الذی أشرق علی الفؤاد بنور الرشاد و نور القلوب بسطوع آیات القدس بکل روح و سداد و هدی المخلصین الی معین العرفان ببینات ظهرت فی حقیقة الآیات و الکلمات و أخرج الطالبین الی عالم النور من بحبوحة الظلمات و الصلاة و التحیة و الثناء الساطع من زجاجة القلب المقدس الطافح بالبشارات و نزل الروح الامین علی فؤاده بالآیات المحکمات و آله الطیبین الطاهرین أولی البراهین و الحجج البالغة بین الممکنات و وسائط فیض الحق بین الموجودات فاعلم ایها الواقف فی صراط الله المتوجه الی الله و المقتبس من أنوار معرفة الله بان الآیة المبارکة التی نزلت فی الفرقان بصحیح القرآن قوله تعالی "ما کذب الفؤاد ما رأی" لها سر مکنون و رمز مصون و حقیقة لامعة و شؤون جامعة و بینات واضحة و حجة بالغة علی من فی الوجود من الرکع السجود و نحتاج فی بیان حقیقتها لبث تفاصیل من موازین الادراک عند القوم و شرحها و دحضها حتی یظهر و یتحقق بالعیان ان المیزان الالهی هو الفؤاد و منبع الرشاد فاعلم بان عند القوم من جمیع الطوائف أربعة موازین یزنون بها الحقائق و المعانی و المسائل الالهیة و کلها ناقصة لا تروی الغلیل و لا تشفی العلیل و لنذکر کل واحدة منها و نبین نقصه و عدم صدقه فأول الموازین میزان الحس و هذا میزان جمهور فلاسفة الافرنج فی هذا العصر و یقولون بأنه میزان تام کامل فاذا حکم به بشیء فلیس فیه شبهة و ارتیاب و الحال ان دلیل نقص هذا المیزان واضح کالشمس فی رابعة النهار فانک اذا نظرت الی السراب تراه ماء عذبا و شراب و اذا نظرت الی المرایا تری فیها صورا تتیقن بانها محققة الوجود و الحال انها معدومة الحقیقة بل هی انعکاسات فی الزجاجات و اذا نظرت الی النقطة الجوالة فی الظلمات ظننتها دائرة أو خطا ممتدا و الحال انها لیس لها وجود بل یتراءی للابصار و اذا نظرت الی السماء و نجومها الزاهرة رأیت انها اجرام صغیرة و الحال ان کل واحد منها توازی أمثال و اضعاف کرة الأرض بآلاف و تری الظل ساکنا و الحال انه متحرک و الشعاع مستمرا و الحال انه منقطع و الأرض بسیطة مستویة و الحال انها کرویة فاذا ثبت بان الحس الذی هو القوة الباصرة حال کونها أقوی القوی الحسیة ناقصة المیزان مختلة البرهان فکیف یعتمد علیها فی عرفان الحقائق الالهیة و الآثار الرحمانیة و الشؤون الکونیة و اما المیزان الثانی الذی اعتمد علیه أهل الاشراق و الحکماء المشاؤن هو المیزان العقلی و هکذا سائر طوائف الفلاسفة الاولی فی القرون الأولیة و الوسطی و اعتمدوا علیه و قالوا ما حکم به العقل فهو الثابت الواضح المبرهن الذی لا ریب فیه و لا شک و لا شبهة أصلا و قطعا فهؤلاء الطوائف کلهم اجمعون حال کونهم اعتمدوا علی المیزان العقلی قد اختلفوا فی جمیع المسائل و تشتت آرائهم فی کل الحقائق فلو کان المیزان العقلی هو المیزان العادل الصادق المتین لما اختلفوا فی الحقائق و المسائل و ما تشتتت آراء الأوائل و الأواخر فبسبب اختلافهم و تباینهم ثبت ان المیزان العقلی لیس بکامل فاننا اذا تصورنا میزانا تاما لو وزنت مائة ألف نسمة ثقلا لاتفقوا فی الکمیة فعدم اتفاقهم برهان کاف واف علی اختلال المیزان العقلی ثالثة المیزان النقلی و هذا أیضا مختل فلا یقدر الانسان ان یعتمد علیه لان العقل هو المدرک للنقل و موزن میزانه فاذا کان الاصل میزان العقل مختلا فکیف یمکن ان موزونه النقلی یوافق الحقیقة و یفید الیقین و ان هذا أمر واضح مبین و أما المیزان الرابع فهو میزان الالهام فالالهام هو عبارة عن خطورات قلبیة و الوساوس الشیطانیة هی أیضا خطورات تتابع علی القلب من واردات نفسیة فاذا خطر بقلب أحد معنی من المعانی أو مسئلة من المسائل فمن أین یعلم انها الهامات رحمانیة فلعلها وساوس شیطانیة فاذا ثبت بأن الموازین الموجودة بین القوم کلها مختلة یعتمد علیها فی الادراکات بل اضغاث أحلام و ظنون و أوهام لا یروی الظمآن و لا یغنی الطالب للعرفان و أما المیزان الحقیقی الالهی الذی لا یختل أبدا و لا ینفک یدرک الحقائق الکلیة و المعانی العظیمة فهو میزان الفؤاد الذی ذکره الله فی الآیة المبارکة لأنه من تجلیات سطوع أنوار الفیض الالهی و السر الرحمانی و الظهور الوجدانی و الرمز الربانی و انه لفیض قدیم و نور مبین و جود عظیم فاذا أنعم الله به علی أحد من أصفیائه و أفاض علی الموقنین من احبائه عند ذلک یصل الی المقام الذی قال علی علیه السلام "لو کشف الغطاء ما ازددت یقینا" لان النظر و الاستدلال فی غایة الدرجة من الضعف و الادراک فان النتیجة منوطة بمقتضیات الصغری و الکبری فمهما جعلت الصغری و الکبری ینتج منهما نتیجة لا یمکن الاعتماد علیها حیث اختلفت آراء الحکماء فاذا یا ایها المتوجه الی الله طهر الفؤاد عن کل شؤون مانعة عن السداد فی حقیقة الرشاد و زن کل المسائل الالهیة بهذا المیزان العادل الصادق العظیم الذی بینه الله فی القرآن الحکیم و النبأ العظیم لتشرب من عین الیقین و تتمتع بحق الیقین و تهتدی الی الصراط المستقیم و تسلک فی المنهج القویم و الحمد لله رب العالمین (ع ع)</w:t>
      </w:r>
    </w:p>
    <w:p>
      <w:pPr>
        <w:pStyle w:val="RtlNormalLow"/>
        <w:bidi/>
      </w:pPr>
      <w:r>
        <w:rPr>
          <w:rtl/>
        </w:rPr>
        <w:t xml:space="preserve">****</w:t>
      </w:r>
    </w:p>
    <w:p>
      <w:pPr>
        <w:pStyle w:val="RtlNormalLow"/>
        <w:bidi/>
      </w:pPr>
      <w:r>
        <w:rPr>
          <w:rtl/>
        </w:rPr>
        <w:t xml:space="preserve">قد کتب هذا الجواب علی الکتاب الذی حضر من قدوة أولی الالباب بحسب الامر الصادر من الحظیرة المقدسة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jfaqjro3ummwhrr6prt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gmuklwkhggxuddz22as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njfnu29d87vk0-zbebkw" Type="http://schemas.openxmlformats.org/officeDocument/2006/relationships/hyperlink" Target="#&#1604;&#1608;&#1581;-&#1585;&#1602;&#1605;-6--&#1605;&#1606;-&#1570;&#1579;&#1575;&#1585;-&#1581;&#1590;&#1585;&#1578;-&#1593;&#1576;&#1583;&#1575;&#1604;&#1576;&#1607;&#1575;&#1569;--&#1605;&#1705;&#1575;&#1578;&#1740;&#1576;-&#1593;&#1576;&#1583;-&#1575;&#1604;&#1576;&#1607;&#1575;&#1569;-&#1580;&#1604;&#1583;-1-&#1589;&#1601;&#1581;&#1607;--109" TargetMode="External"/><Relationship Id="rIdxa5pbloohi5avk0_ihgvv" Type="http://schemas.openxmlformats.org/officeDocument/2006/relationships/hyperlink" Target="#&#1607;&#1608;-&#1575;&#1604;&#1571;&#1576;&#1607;&#1740;" TargetMode="External"/><Relationship Id="rId9" Type="http://schemas.openxmlformats.org/officeDocument/2006/relationships/image" Target="media/k0vwnszemmh_1f1xw6d8l.png"/></Relationships>
</file>

<file path=word/_rels/footer1.xml.rels><?xml version="1.0" encoding="UTF-8"?><Relationships xmlns="http://schemas.openxmlformats.org/package/2006/relationships"><Relationship Id="rId0" Type="http://schemas.openxmlformats.org/officeDocument/2006/relationships/image" Target="media/v8u6ic8imlcthlrn1b4dv.png"/><Relationship Id="rId1" Type="http://schemas.openxmlformats.org/officeDocument/2006/relationships/image" Target="media/5pwlx6yyazvqqbeteqxa9.png"/></Relationships>
</file>

<file path=word/_rels/footer2.xml.rels><?xml version="1.0" encoding="UTF-8"?><Relationships xmlns="http://schemas.openxmlformats.org/package/2006/relationships"><Relationship Id="rIdgjfaqjro3ummwhrr6prtt" Type="http://schemas.openxmlformats.org/officeDocument/2006/relationships/hyperlink" Target="https://oceanoflights.org/abdul-baha-mk01-006-ar" TargetMode="External"/><Relationship Id="rIdpgmuklwkhggxuddz22asl" Type="http://schemas.openxmlformats.org/officeDocument/2006/relationships/hyperlink" Target="https://oceanoflights.org" TargetMode="External"/><Relationship Id="rId0" Type="http://schemas.openxmlformats.org/officeDocument/2006/relationships/image" Target="media/hp8nkixuqnq5in4j53m8_.png"/><Relationship Id="rId1" Type="http://schemas.openxmlformats.org/officeDocument/2006/relationships/image" Target="media/3us6s7frjxtu219muzty8.png"/><Relationship Id="rId2" Type="http://schemas.openxmlformats.org/officeDocument/2006/relationships/image" Target="media/86rmhusuc9csppejhywo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q_awjbk79_u3hvblbon9.png"/><Relationship Id="rId1" Type="http://schemas.openxmlformats.org/officeDocument/2006/relationships/image" Target="media/0siwggn4mtdwthxgiwojf.png"/></Relationships>
</file>

<file path=word/_rels/header2.xml.rels><?xml version="1.0" encoding="UTF-8"?><Relationships xmlns="http://schemas.openxmlformats.org/package/2006/relationships"><Relationship Id="rId0" Type="http://schemas.openxmlformats.org/officeDocument/2006/relationships/image" Target="media/blijwvkexwjt6tnvghul2.png"/><Relationship Id="rId1" Type="http://schemas.openxmlformats.org/officeDocument/2006/relationships/image" Target="media/dli7neswlf6jg9g6mzi2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الأبهی - الحمد لله الذی أشرق علی الفؤاد...</dc:title>
  <dc:creator>Ocean of Lights</dc:creator>
  <cp:lastModifiedBy>Ocean of Lights</cp:lastModifiedBy>
  <cp:revision>1</cp:revision>
  <dcterms:created xsi:type="dcterms:W3CDTF">2026-04-06T20:56:49.082Z</dcterms:created>
  <dcterms:modified xsi:type="dcterms:W3CDTF">2026-04-06T20:56:49.082Z</dcterms:modified>
</cp:coreProperties>
</file>

<file path=docProps/custom.xml><?xml version="1.0" encoding="utf-8"?>
<Properties xmlns="http://schemas.openxmlformats.org/officeDocument/2006/custom-properties" xmlns:vt="http://schemas.openxmlformats.org/officeDocument/2006/docPropsVTypes"/>
</file>