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هو الرب الرحیم - یا أبناء الملکوت إن سلطان الملکوت...</w:t>
      </w:r>
    </w:p>
    <w:p>
      <w:pPr>
        <w:pStyle w:val="RtlAuthor"/>
        <w:bidi/>
      </w:pPr>
      <w:r>
        <w:t xml:space="preserve">حضرت عبدالبهاء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3"/>
        <w:pStyle w:val="RtlHeading3Low"/>
        <w:bidi/>
      </w:pPr>
      <w:hyperlink w:history="1" r:id="rId6nxtdjzgld2otc8tberrk"/>
      <w:r>
        <w:rPr>
          <w:rtl/>
        </w:rPr>
        <w:t xml:space="preserve">لوح رقم (22) – من آثار حضرت عبدالبهاء – مکاتیب عبد البهاء، جلد 1، صفحه 172</w:t>
      </w:r>
    </w:p>
    <w:p>
      <w:pPr>
        <w:pStyle w:val="Heading2"/>
        <w:pStyle w:val="RtlHeading2Low"/>
        <w:bidi/>
      </w:pPr>
      <w:hyperlink w:history="1" r:id="rIdiyg0rh81sbkziq4ylv2hn"/>
      <w:r>
        <w:rPr>
          <w:rtl/>
        </w:rPr>
        <w:t xml:space="preserve">هو الرب الرحیم</w:t>
      </w:r>
    </w:p>
    <w:p>
      <w:pPr>
        <w:pStyle w:val="RtlNormalLow"/>
        <w:bidi/>
      </w:pPr>
      <w:r>
        <w:rPr>
          <w:rtl/>
        </w:rPr>
        <w:t xml:space="preserve">یا أبناء الملکوت إن سلطان الملکوت قد استقر علی سریر الناسوت و ان شمس عوالم اللاهوت قد سطعت و لاحت من أفق الجبروت العزة لها و السلطنة لها و العظمة لها و لمن استضاء بنورها و استفاض من فیض جودها و ان رب الجنود الموعود فی التوراة و بلسان داود قد ساق أجواق ملائکته و أفواج کتائبه و برکته الی مشارق الأرض و مغارب البسیطة و نزلوا فی میادین الکفاح و معترک النزال و هجموا علی أحزاب الظلمات و جنود الضلالة بلمعات ساطعات فخرقوا منهم الصفوف و کسروا منهم الألوف و استضائت الأرجاء و أضاء وجه السماء و تلئلأت الانوار و انکشف الظلام بسطوع نور انتشر من نار الشجرة المبارکة فی فردوس الرب الجلیل و تهلل وجه المخلصین و تهلهل السن الربانیین و اغبر وجوه الفریسیین و الحمد لله رب العالمین و أنتم یا أبناء الملکوت مثلکم ما نطق به روح القدس فی الانجیل الجلیل ان أمیرا کریما مدد مائدة رعناء مزینة بجمیع النعماء و الآلاء و فیها ما تشتهی الانفس و تلذ به أعین الأصدقاء و تحلو به ذائقة الوجهاء و تفرح به قلوب الاتقیاء و دعا الیها الکبراء و الامراء و العلماء فلما أتی المیقات و أعدت الاقوات من الذ نعماء متنوعات أحجم المدعوون عن الحضور و أظهروا العذر الموفور و تأخروا عن الرفد المرفود و الورد المورود عند ذلک نادی الامیر کل کبیر و صغیر و قریب و غریب و أجلسهم علی المائدة و أطعمهم من ألذ الطعام بأوفر انعام و أعظم اکرام حیث ان الوجهاء ما کان لهم نصیب من تلک النعماء و أما الطائفة الاخری کانوا أهلا لتلک الآلاء و أنتم یا أبناء الملکوت فی تلک الارجاء الشاسعة و الانحاء الواسعة بما کنتم أهلا لهذه المنح الرحمانیة و النعم الربانیة بعث الله الیکم نفسا زکیة تهدیکم الی هذه المائدة القدسیة السمائیة و تدلکم الی هذه الانوار الساطعة من ملکوت ربکم و الفیوضات النازلة من سماء جبروت بارئکم فیا فرحا لکم من هذه المواهب و یا سرورا لکم من هذه الرغائب و یا طربا لکم من هذه الموائد و یا طوبی لکم من هذه الالطاف التی هی نسمة الله تیقظ کل نائم و روح الله تحیی کل عظم رمیم هالک استبشروا استبشروا استیقظوا استیقظوا فسوف تنتشر هذه الروائح المحییة للارواح و تبهر هذه الانوار الکاشفة للظلام هنیئا لمشام تعطر من تلک الروائح و بشارة لکل بصیرة تنورت من هذه الانوار فی الخواتم و الفواتح (ع ع)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mqtxl2jbbgzhxfzkon1ky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ko2xsiialwlem-c14qwxv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0204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020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0206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0207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020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6nxtdjzgld2otc8tberrk" Type="http://schemas.openxmlformats.org/officeDocument/2006/relationships/hyperlink" Target="#&#1604;&#1608;&#1581;-&#1585;&#1602;&#1605;-22--&#1605;&#1606;-&#1570;&#1579;&#1575;&#1585;-&#1581;&#1590;&#1585;&#1578;-&#1593;&#1576;&#1583;&#1575;&#1604;&#1576;&#1607;&#1575;&#1569;--&#1605;&#1705;&#1575;&#1578;&#1740;&#1576;-&#1593;&#1576;&#1583;-&#1575;&#1604;&#1576;&#1607;&#1575;&#1569;-&#1580;&#1604;&#1583;-1-&#1589;&#1601;&#1581;&#1607;-172" TargetMode="External"/><Relationship Id="rIdiyg0rh81sbkziq4ylv2hn" Type="http://schemas.openxmlformats.org/officeDocument/2006/relationships/hyperlink" Target="#&#1607;&#1608;-&#1575;&#1604;&#1585;&#1576;-&#1575;&#1604;&#1585;&#1581;&#1740;&#1605;" TargetMode="External"/><Relationship Id="rId9" Type="http://schemas.openxmlformats.org/officeDocument/2006/relationships/image" Target="media/npawn84yvr2exfoirougy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izvapmctsvlopmqhhqemi.png"/><Relationship Id="rId1" Type="http://schemas.openxmlformats.org/officeDocument/2006/relationships/image" Target="media/q0yjltsw9rbss-sqh4qc8.png"/></Relationships>
</file>

<file path=word/_rels/footer2.xml.rels><?xml version="1.0" encoding="UTF-8"?><Relationships xmlns="http://schemas.openxmlformats.org/package/2006/relationships"><Relationship Id="rIdmqtxl2jbbgzhxfzkon1ky" Type="http://schemas.openxmlformats.org/officeDocument/2006/relationships/hyperlink" Target="https://oceanoflights.org/abdul-baha-mk01-022-ar" TargetMode="External"/><Relationship Id="rIdko2xsiialwlem-c14qwxv" Type="http://schemas.openxmlformats.org/officeDocument/2006/relationships/hyperlink" Target="https://oceanoflights.org" TargetMode="External"/><Relationship Id="rId0" Type="http://schemas.openxmlformats.org/officeDocument/2006/relationships/image" Target="media/viflt-txscko5fz6dcfqb.png"/><Relationship Id="rId1" Type="http://schemas.openxmlformats.org/officeDocument/2006/relationships/image" Target="media/h4wziirkbn9tywhmri_gs.png"/><Relationship Id="rId2" Type="http://schemas.openxmlformats.org/officeDocument/2006/relationships/image" Target="media/lkyj_jtscrtzyiou_0sbc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mqecekib7fkhipj3aklc.png"/><Relationship Id="rId1" Type="http://schemas.openxmlformats.org/officeDocument/2006/relationships/image" Target="media/oyejr1uyc-vw2b2xg8xe5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28q2am2l-w11i508r_plb.png"/><Relationship Id="rId1" Type="http://schemas.openxmlformats.org/officeDocument/2006/relationships/image" Target="media/gvb3t3zweways32jpenn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هو الرب الرحیم - یا أبناء الملکوت إن سلطان الملکوت...</dc:title>
  <dc:creator>Ocean of Lights</dc:creator>
  <cp:lastModifiedBy>Ocean of Lights</cp:lastModifiedBy>
  <cp:revision>1</cp:revision>
  <dcterms:created xsi:type="dcterms:W3CDTF">2025-01-29T23:49:08.063Z</dcterms:created>
  <dcterms:modified xsi:type="dcterms:W3CDTF">2025-01-29T23:49:08.063Z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