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January 12th, 1913</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27ekwaljq_rsuqzg20brp"/>
      <w:r>
        <w:rPr>
          <w:rtl w:val="false"/>
        </w:rPr>
        <w:t xml:space="preserve">54 </w:t>
      </w:r>
    </w:p>
    <w:p>
      <w:pPr>
        <w:pStyle w:val="Heading3"/>
        <w:pStyle w:val="Heading3"/>
        <w:bidi w:val="false"/>
      </w:pPr>
      <w:hyperlink w:history="1" r:id="rIdu9pcxnby7retsedrlemf3"/>
      <w:r>
        <w:rPr>
          <w:rtl w:val="false"/>
        </w:rPr>
        <w:t xml:space="preserve">January 12th, 1913 </w:t>
      </w:r>
    </w:p>
    <w:p>
      <w:pPr>
        <w:pStyle w:val="Heading3"/>
        <w:pStyle w:val="Heading3"/>
        <w:bidi w:val="false"/>
      </w:pPr>
      <w:hyperlink w:history="1" r:id="rId3xqmebgii42rvecuqh1ap"/>
      <w:r>
        <w:rPr>
          <w:rtl w:val="false"/>
        </w:rPr>
        <w:t xml:space="preserve">15 Rue Greuze, Paris </w:t>
      </w:r>
    </w:p>
    <w:p>
      <w:pPr>
        <w:pStyle w:val="Normal"/>
        <w:bidi w:val="false"/>
      </w:pPr>
      <w:r>
        <w:rPr>
          <w:rtl w:val="false"/>
        </w:rPr>
        <w:t xml:space="preserve">About one thousand years ago a society was formed in Persia called the Society of the Friends, who gathered together for silent communion with the Almighty. </w:t>
      </w:r>
    </w:p>
    <w:p>
      <w:pPr>
        <w:pStyle w:val="Normal"/>
        <w:bidi w:val="false"/>
      </w:pPr>
      <w:r>
        <w:rPr>
          <w:rtl w:val="false"/>
        </w:rPr>
        <w:t xml:space="preserve">They divided Divine philosophy into two parts: one kind is that of which the knowledge can be acquired through lectures and study in schools and colleges. The second kind of philosophy was that of the Illuminati, or followers of the inner light. The schools of this philosophy were held in silence. Meditating, and turning their faces to the Source of Light, from that central Light the mysteries of the Kingdom were reflected in the hearts of these people. All the Divine problems were solved by this power of illumination. </w:t>
      </w:r>
    </w:p>
    <w:p>
      <w:pPr>
        <w:pStyle w:val="Normal"/>
        <w:bidi w:val="false"/>
      </w:pPr>
      <w:r>
        <w:rPr>
          <w:rtl w:val="false"/>
        </w:rPr>
        <w:t xml:space="preserve">This Society of Friends increased greatly in Persia, and up to the present time their societies exist. Many books and epistles were written by their leaders. When they assemble in their meeting-house they sit silently and contemplate; their leader opens with a certain proposition, and says to the assembly “You must meditate on this problem.” Then, freeing their minds from everything else, they sit and reflect, and before long the answer is revealed to them. Many abstruse divine questions are solved by this illumination.[pg 174] </w:t>
      </w:r>
    </w:p>
    <w:p>
      <w:pPr>
        <w:pStyle w:val="Normal"/>
        <w:bidi w:val="false"/>
      </w:pPr>
      <w:r>
        <w:rPr>
          <w:rtl w:val="false"/>
        </w:rPr>
        <w:t xml:space="preserve">Some of the great questions unfolding from the rays of the Sun of Reality upon the mind of man are: the problem of the reality of the spirit of man; of the birth of the spirit; of its birth from this world into the world of God; the question of the inner life of the spirit and of its fate after its ascension from the body. </w:t>
      </w:r>
    </w:p>
    <w:p>
      <w:pPr>
        <w:pStyle w:val="Normal"/>
        <w:bidi w:val="false"/>
      </w:pPr>
      <w:r>
        <w:rPr>
          <w:rtl w:val="false"/>
        </w:rPr>
        <w:t xml:space="preserve">They also meditate upon the scientific questions of the day, and these are likewise solved. </w:t>
      </w:r>
    </w:p>
    <w:p>
      <w:pPr>
        <w:pStyle w:val="Normal"/>
        <w:bidi w:val="false"/>
      </w:pPr>
      <w:r>
        <w:rPr>
          <w:rtl w:val="false"/>
        </w:rPr>
        <w:t xml:space="preserve">These people, who are called “Followers of the inner light”, attain to a superlative degree of power, and are entirely freed from blind dogmas and imitations. Men rely on the statements of these people: by themselves — within themselves — they solve all mysteries. </w:t>
      </w:r>
    </w:p>
    <w:p>
      <w:pPr>
        <w:pStyle w:val="Normal"/>
        <w:bidi w:val="false"/>
      </w:pPr>
      <w:r>
        <w:rPr>
          <w:rtl w:val="false"/>
        </w:rPr>
        <w:t xml:space="preserve">If they find a solution with the assistance of the inner light, they accept it, and afterwards they declare it: otherwise they would consider it a matter of blind imitation. They go so far as to reflect upon the essential nature of the Divinity, of the Divine revelation, of the manifestation of the Deity in this world. All the divine and scientific questions are solved by them through the power of the spirit. </w:t>
      </w:r>
    </w:p>
    <w:p>
      <w:pPr>
        <w:pStyle w:val="Normal"/>
        <w:bidi w:val="false"/>
      </w:pPr>
      <w:r>
        <w:rPr>
          <w:rtl w:val="false"/>
        </w:rPr>
        <w:t xml:space="preserve">Bahá’u’lláh says there is a sign (from God) in every phenomenon: the sign of the intellect is contemplation and the sign of contemplation is silence, because it is impossible for a man to do two things at one time — he cannot both speak and meditate. </w:t>
      </w:r>
    </w:p>
    <w:p>
      <w:pPr>
        <w:pStyle w:val="Normal"/>
        <w:bidi w:val="false"/>
      </w:pPr>
      <w:r>
        <w:rPr>
          <w:rtl w:val="false"/>
        </w:rPr>
        <w:t xml:space="preserve">It is an axiomatic fact that while you meditate you are speaking with your own spirit. In that state of mind you put certain questions to your spirit and the spirit answers: the light breaks forth and the reality is revealed.[pg 175] </w:t>
      </w:r>
    </w:p>
    <w:p>
      <w:pPr>
        <w:pStyle w:val="Normal"/>
        <w:bidi w:val="false"/>
      </w:pPr>
      <w:r>
        <w:rPr>
          <w:rtl w:val="false"/>
        </w:rPr>
        <w:t xml:space="preserve">You cannot apply the name “man” to any being void of this faculty of meditation; without it he would be a mere animal, lower than the beasts. </w:t>
      </w:r>
    </w:p>
    <w:p>
      <w:pPr>
        <w:pStyle w:val="Normal"/>
        <w:bidi w:val="false"/>
      </w:pPr>
      <w:r>
        <w:rPr>
          <w:rtl w:val="false"/>
        </w:rPr>
        <w:t xml:space="preserve">Through the faculty of meditation man attains to eternal life; through it he receives the breath of the Holy Spirit — the bestowal of the Spirit is given in reflection and meditation. </w:t>
      </w:r>
    </w:p>
    <w:p>
      <w:pPr>
        <w:pStyle w:val="Normal"/>
        <w:bidi w:val="false"/>
      </w:pPr>
      <w:r>
        <w:rPr>
          <w:rtl w:val="false"/>
        </w:rPr>
        <w:t xml:space="preserve">The spirit of man is itself informed and strengthened during meditation; through it affairs of which man knew nothing are unfolded before his view. Through it he receives Divine inspiration, through it he receives heavenly food. </w:t>
      </w:r>
    </w:p>
    <w:p>
      <w:pPr>
        <w:pStyle w:val="Normal"/>
        <w:bidi w:val="false"/>
      </w:pPr>
      <w:r>
        <w:rPr>
          <w:rtl w:val="false"/>
        </w:rPr>
        <w:t xml:space="preserve">Meditation is the key for opening the doors of mysteries. In that state man abstracts himself: in that state man withdraws himself from all outside objects; in that subjective mood he is immersed in the ocean of spiritual life and can unfold the secrets of things-in-themselves. To illustrate this, think of man as endowed with two kinds of sight; when the power of insight is being used the outward power of vision does not see. </w:t>
      </w:r>
    </w:p>
    <w:p>
      <w:pPr>
        <w:pStyle w:val="Normal"/>
        <w:bidi w:val="false"/>
      </w:pPr>
      <w:r>
        <w:rPr>
          <w:rtl w:val="false"/>
        </w:rPr>
        <w:t xml:space="preserve">This faculty of meditation frees man from the animal nature, discerns the reality of things, puts man in touch with God. </w:t>
      </w:r>
    </w:p>
    <w:p>
      <w:pPr>
        <w:pStyle w:val="Normal"/>
        <w:bidi w:val="false"/>
      </w:pPr>
      <w:r>
        <w:rPr>
          <w:rtl w:val="false"/>
        </w:rPr>
        <w:t xml:space="preserve">This faculty brings forth from the invisible plane the sciences and arts. Through the meditative faculty inventions are made possible, colossal undertakings are carried out; through it governments can run smoothly. Through this faculty man enters into the very Kingdom of God. </w:t>
      </w:r>
    </w:p>
    <w:p>
      <w:pPr>
        <w:pStyle w:val="Normal"/>
        <w:bidi w:val="false"/>
      </w:pPr>
      <w:r>
        <w:rPr>
          <w:rtl w:val="false"/>
        </w:rPr>
        <w:t xml:space="preserve">Nevertheless some thoughts are useless to man; they are like waves moving in the sea without result. But[pg 176]  if the faculty of meditation is bathed in the inner light and characterized with divine attributes, the results will be confirmed. </w:t>
      </w:r>
    </w:p>
    <w:p>
      <w:pPr>
        <w:pStyle w:val="Normal"/>
        <w:bidi w:val="false"/>
      </w:pPr>
      <w:r>
        <w:rPr>
          <w:rtl w:val="false"/>
        </w:rPr>
        <w:t xml:space="preserve">The meditative faculty is akin to the mirror; if you put it before earthly objects it will reflect them. Therefore if the spirit of man is contemplating earthly subjects he will be informed of these. </w:t>
      </w:r>
    </w:p>
    <w:p>
      <w:pPr>
        <w:pStyle w:val="Normal"/>
        <w:bidi w:val="false"/>
      </w:pPr>
      <w:r>
        <w:rPr>
          <w:rtl w:val="false"/>
        </w:rPr>
        <w:t xml:space="preserve">But if you turn the mirror of your spirits heavenwards, the heavenly constellations and the rays of the Sun of Reality will be reflected in your hearts, and the virtues of the Kingdom will be obtained. </w:t>
      </w:r>
    </w:p>
    <w:p>
      <w:pPr>
        <w:pStyle w:val="Normal"/>
        <w:bidi w:val="false"/>
      </w:pPr>
      <w:r>
        <w:rPr>
          <w:rtl w:val="false"/>
        </w:rPr>
        <w:t xml:space="preserve">Therefore let us keep this faculty rightly directed — turning it to the heavenly Sun and not to earthly objects — so that we may discover the secrets of the Kingdom, and comprehend the allegories of the Bible and the mysteries of the spirit. </w:t>
      </w:r>
    </w:p>
    <w:p>
      <w:pPr>
        <w:pStyle w:val="Normal"/>
        <w:bidi w:val="false"/>
      </w:pPr>
      <w:r>
        <w:rPr>
          <w:rtl w:val="false"/>
        </w:rPr>
        <w:t xml:space="preserve">May we indeed become mirrors reflecting the heavenly realities, and may we become so pure as to reflect the stars of heaven.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qjlvt0b_x8zxmwi3nw_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xmtk9k8b826ouvons75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mwcftqsfxwzh5qgcj4c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7ekwaljq_rsuqzg20brp" Type="http://schemas.openxmlformats.org/officeDocument/2006/relationships/hyperlink" Target="#up" TargetMode="External"/><Relationship Id="rIdu9pcxnby7retsedrlemf3" Type="http://schemas.openxmlformats.org/officeDocument/2006/relationships/hyperlink" Target="#uq" TargetMode="External"/><Relationship Id="rId3xqmebgii42rvecuqh1ap" Type="http://schemas.openxmlformats.org/officeDocument/2006/relationships/hyperlink" Target="#ur" TargetMode="External"/><Relationship Id="rId9" Type="http://schemas.openxmlformats.org/officeDocument/2006/relationships/image" Target="media/sabeqelb_94wrolsov5qp.png"/><Relationship Id="rId10" Type="http://schemas.openxmlformats.org/officeDocument/2006/relationships/image" Target="media/sjkttpij7sfu_pizudsc6.png"/></Relationships>
</file>

<file path=word/_rels/footer1.xml.rels><?xml version="1.0" encoding="UTF-8"?><Relationships xmlns="http://schemas.openxmlformats.org/package/2006/relationships"><Relationship Id="rId0" Type="http://schemas.openxmlformats.org/officeDocument/2006/relationships/image" Target="media/4ai3-vy3lcp71ckd7wpjl.png"/><Relationship Id="rId1" Type="http://schemas.openxmlformats.org/officeDocument/2006/relationships/image" Target="media/xvzhrgivmcg42paq8ubxn.png"/></Relationships>
</file>

<file path=word/_rels/footer2.xml.rels><?xml version="1.0" encoding="UTF-8"?><Relationships xmlns="http://schemas.openxmlformats.org/package/2006/relationships"><Relationship Id="rIdjqjlvt0b_x8zxmwi3nw_s" Type="http://schemas.openxmlformats.org/officeDocument/2006/relationships/hyperlink" Target="https://oceanoflights.org/abdul-baha-paris-talks-054-en" TargetMode="External"/><Relationship Id="rId4xmtk9k8b826ouvons75s" Type="http://schemas.openxmlformats.org/officeDocument/2006/relationships/hyperlink" Target="https://oceanoflights.org/file/abdul-baha-paris-talks-054.m4a" TargetMode="External"/><Relationship Id="rIdwmwcftqsfxwzh5qgcj4cy" Type="http://schemas.openxmlformats.org/officeDocument/2006/relationships/hyperlink" Target="https://oceanoflights.org" TargetMode="External"/><Relationship Id="rId0" Type="http://schemas.openxmlformats.org/officeDocument/2006/relationships/image" Target="media/r5uucq9xc541pqh1b_kqd.png"/><Relationship Id="rId1" Type="http://schemas.openxmlformats.org/officeDocument/2006/relationships/image" Target="media/ww2o6v0jtjbwg_hiqd9g0.png"/><Relationship Id="rId2" Type="http://schemas.openxmlformats.org/officeDocument/2006/relationships/image" Target="media/yfs3i5iv2h2wygwpdvayf.png"/><Relationship Id="rId3" Type="http://schemas.openxmlformats.org/officeDocument/2006/relationships/image" Target="media/ftukcqvs7yh7qvod4dq4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1tnks9o6suwf3iln7wb6.png"/><Relationship Id="rId1" Type="http://schemas.openxmlformats.org/officeDocument/2006/relationships/image" Target="media/_si9fdis60owos1jvhn5x.png"/></Relationships>
</file>

<file path=word/_rels/header2.xml.rels><?xml version="1.0" encoding="UTF-8"?><Relationships xmlns="http://schemas.openxmlformats.org/package/2006/relationships"><Relationship Id="rId0" Type="http://schemas.openxmlformats.org/officeDocument/2006/relationships/image" Target="media/qjrp45o9u36k6109fw6w1.png"/><Relationship Id="rId1" Type="http://schemas.openxmlformats.org/officeDocument/2006/relationships/image" Target="media/lmtjoejl9dqkeumwmh7r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12th, 1913</dc:title>
  <dc:creator>Ocean of Lights</dc:creator>
  <cp:lastModifiedBy>Ocean of Lights</cp:lastModifiedBy>
  <cp:revision>1</cp:revision>
  <dcterms:created xsi:type="dcterms:W3CDTF">2024-10-30T00:36:09.627Z</dcterms:created>
  <dcterms:modified xsi:type="dcterms:W3CDTF">2024-10-30T00:36:09.627Z</dcterms:modified>
</cp:coreProperties>
</file>

<file path=docProps/custom.xml><?xml version="1.0" encoding="utf-8"?>
<Properties xmlns="http://schemas.openxmlformats.org/officeDocument/2006/custom-properties" xmlns:vt="http://schemas.openxmlformats.org/officeDocument/2006/docPropsVTypes"/>
</file>