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مؤمن موقن اموری در این جهان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wcmactdhbhxcauedkjpt"/>
      <w:r>
        <w:rPr>
          <w:rtl/>
        </w:rPr>
        <w:t xml:space="preserve">مناجات – من آثار حضرت عبدالبهاء – بشارة النور، ۱٤٤ بديع، صفحه ۱۱٦</w:t>
      </w:r>
    </w:p>
    <w:p>
      <w:pPr>
        <w:pStyle w:val="Heading2"/>
        <w:pStyle w:val="RtlHeading2"/>
        <w:bidi/>
      </w:pPr>
      <w:hyperlink w:history="1" r:id="rIdnsn_f3hh-f0ubjjyl2die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دو مؤمن موقن اموری در این جهان فانی ظهور و بروز نماید که بظاهر سبب هیجان امواج احزانست ولی حکمتی در آن پنهان عقلا در آن ذاهل و حیران لیس ذلک الّا من حکمة خفیّة عن الأنظار امری که واقع گردید هر چند شما را مورث نهایت احزانست ولی باید قدم ثابت نمائید و بقوت ایمان و ایقان مقاومت کنید و صبر و تحمّل نمائید زیرا هر ثابت بر میثاق صبور است غیور است شکور است و در بین امواج بلایا ممنون و مسرور است فی الحقیقه من بیش از شما متأثّر شدم و متحسّر گشتم ولی چون از حکمت بالغه قدری اطّلاع حاصل شد لهذا بدرگاه احدیّت ملکوت ابهیٰ زبان گشودم و این مناجات نمودم الٓهی الٓهی ترانی قائماً فی عتبة قدسک مبتهلاً الیک متذلّلاً ببابک و ادعوک بروحی و فؤادی و اناجیک بقلبی و لسانی و اقول الٓهی الٓهی انّ عبدک .... قد وقع فی بلأ فزع منه اهل الخافقین و افتتن افتتاناً یورث الأحزان للأبوین بل یتکدّر به افئدة کلّ محبّ له و لو تنائت الأوطان فی المشرقین و تذرف به الدّموع من کلّ عین ربّ لا تؤاخذه بما تجرّع کأس الرّدیٰ و لا تعامله الّا بفضلک و جودک علی الوریٰ ربّ کلّنا خطاة فاغفر لنا الذّنوب و کلّنا عراة البسنا حلل العفو و اکشف عنّا الکروب ربّ لا تنظر الی الأعمال و یسّر لنا الآمال و هی آیة غفرانک المتجّلیة بالأنوار ینجلی بها الظّلام و یمحی بها الآثام و یشّفی بها الاسقام ربّ ارحم ابوی .... و افرغ لهما الصّبر حتّی یتضمّد ذلک الجرح و یداوی تلک الدّأ و یطمئنّ قلوبهما بعفوک و غفرانک عن الارقّأ انّک انت الکریم انّک انت العظیم انّک انت الرّحمن الرّحیم ای بنده و کنیز حق در این مصیبت کبری عبدالبهأ شریک و سهیم شماست لهذا محزون و دلخون مباشید زیرا آن جوان مستغرق دریای غفران گشت و معفّو از جمیع عصیان و حضرت پروردگار آمرزنده و مهربان اگر از این جهان بی نصیب بود انشأ اللّه در آن جهان با بهره و نصیب شود علیکما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ubdeycprb01lv2lixzh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nagxkskrxvoml5juzm-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wcmactdhbhxcauedkjpt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7;&#1638;" TargetMode="External"/><Relationship Id="rIdnsn_f3hh-f0ubjjyl2die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4mpvy-kplfv_osknst0g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u37tv79tf8r-4dxbwy-7.png"/><Relationship Id="rId1" Type="http://schemas.openxmlformats.org/officeDocument/2006/relationships/image" Target="media/ws0qgq3dohih36xp-2e3t.png"/></Relationships>
</file>

<file path=word/_rels/footer2.xml.rels><?xml version="1.0" encoding="UTF-8"?><Relationships xmlns="http://schemas.openxmlformats.org/package/2006/relationships"><Relationship Id="rIdpubdeycprb01lv2lixzha" Type="http://schemas.openxmlformats.org/officeDocument/2006/relationships/hyperlink" Target="https://oceanoflights.org/abdul-baha-pm09-015-fa" TargetMode="External"/><Relationship Id="rIdqnagxkskrxvoml5juzm-j" Type="http://schemas.openxmlformats.org/officeDocument/2006/relationships/hyperlink" Target="https://oceanoflights.org" TargetMode="External"/><Relationship Id="rId0" Type="http://schemas.openxmlformats.org/officeDocument/2006/relationships/image" Target="media/jiku1db9a61s5ijp3kx8g.png"/><Relationship Id="rId1" Type="http://schemas.openxmlformats.org/officeDocument/2006/relationships/image" Target="media/93i3nxugs4at5kmbh3p1i.png"/><Relationship Id="rId2" Type="http://schemas.openxmlformats.org/officeDocument/2006/relationships/image" Target="media/ab9appp_ujlsb3umslzk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fgapryhxjvahi0x3nqi1.png"/><Relationship Id="rId1" Type="http://schemas.openxmlformats.org/officeDocument/2006/relationships/image" Target="media/_wr2rfacsin0bmzyrrug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ugfx3bpa0fbwpziwkhk0.png"/><Relationship Id="rId1" Type="http://schemas.openxmlformats.org/officeDocument/2006/relationships/image" Target="media/2rfotb7mxabrsb03s161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مؤمن موقن اموری در این جهان</dc:title>
  <dc:creator>Ocean of Lights</dc:creator>
  <cp:lastModifiedBy>Ocean of Lights</cp:lastModifiedBy>
  <cp:revision>1</cp:revision>
  <dcterms:created xsi:type="dcterms:W3CDTF">2024-07-02T21:04:52.964Z</dcterms:created>
  <dcterms:modified xsi:type="dcterms:W3CDTF">2024-07-02T21:04:52.964Z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