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سبحان من أنشأ الوجود و أبدع کلّ موجود و بعث المخلصين…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itw9fuy1fybwvdujs8g7v"/>
      <w:r>
        <w:rPr>
          <w:rtl/>
        </w:rPr>
        <w:t xml:space="preserve">٤ </w:t>
      </w:r>
    </w:p>
    <w:p>
      <w:pPr>
        <w:pStyle w:val="RtlNormal"/>
        <w:bidi/>
      </w:pPr>
      <w:r>
        <w:rPr>
          <w:rtl/>
        </w:rPr>
        <w:t xml:space="preserve">سبحان من أنشأ الوجود و أبدع کلّ موجود و بعث المخلصين مقاماً محمود و اظهر الغيب فی حيّز الشّهود ولکنّ الکلّ فی سکرتهم يعمهون. </w:t>
      </w:r>
    </w:p>
    <w:p>
      <w:pPr>
        <w:pStyle w:val="RtlNormal"/>
        <w:bidi/>
      </w:pPr>
      <w:r>
        <w:rPr>
          <w:rtl/>
        </w:rPr>
        <w:t xml:space="preserve">و أسّس بنيان القصر المشيد و الکور المجيد و خلق الخلق الجديد فی حشر مبين و القوم فی سکراتهم لغافلون. </w:t>
      </w:r>
    </w:p>
    <w:p>
      <w:pPr>
        <w:pStyle w:val="RtlNormal"/>
        <w:bidi/>
      </w:pPr>
      <w:r>
        <w:rPr>
          <w:rtl/>
        </w:rPr>
        <w:t xml:space="preserve">و نفخ فی الصّور و نقر فی النّاقور و ارتفع صوت السّافور وصعق من فی صقع الوجود و الاموات فی قبور الأجساد لراقدون. </w:t>
      </w:r>
    </w:p>
    <w:p>
      <w:pPr>
        <w:pStyle w:val="RtlNormal"/>
        <w:bidi/>
      </w:pPr>
      <w:r>
        <w:rPr>
          <w:rtl/>
        </w:rPr>
        <w:t xml:space="preserve">ثمّ نفخ النّفخة الأخری و أتت الرّادفة بعد الرّاجفة و ظهرت الفاجعة و ذهلت کلّ مرضعة عن راضعها و النّاس فی ذهولهم لا يشعرون. </w:t>
      </w:r>
    </w:p>
    <w:p>
      <w:pPr>
        <w:pStyle w:val="RtlNormal"/>
        <w:bidi/>
      </w:pPr>
      <w:r>
        <w:rPr>
          <w:rtl/>
        </w:rPr>
        <w:t xml:space="preserve">و قامت القيامة و أتت السّاعة و امتدّ الصّراط و نصب الميزان و حشر من فی الأمکان و القوم فی عمه مبتلون. </w:t>
      </w:r>
    </w:p>
    <w:p>
      <w:pPr>
        <w:pStyle w:val="RtlNormal"/>
        <w:bidi/>
      </w:pPr>
      <w:r>
        <w:rPr>
          <w:rtl/>
        </w:rPr>
        <w:t xml:space="preserve">و اشرق النّور و أضاء الطّور و تنسّم نسيم رياض الرّبّ الغفور و فاحت نفحات الرّوح و قام من فی القبور و الغافلون فی الأجداث لراقدون. </w:t>
      </w:r>
    </w:p>
    <w:p>
      <w:pPr>
        <w:pStyle w:val="RtlNormal"/>
        <w:bidi/>
      </w:pPr>
      <w:r>
        <w:rPr>
          <w:rtl/>
        </w:rPr>
        <w:t xml:space="preserve">و سعرت النّيران و أزلفت الجنان و ازدهت الرّياض و تدفّقت الحياض و تأنّق الفردوس و الجاهلون فی اوهامهم لخائضون. </w:t>
      </w:r>
    </w:p>
    <w:p>
      <w:pPr>
        <w:pStyle w:val="RtlNormal"/>
        <w:bidi/>
      </w:pPr>
      <w:r>
        <w:rPr>
          <w:rtl/>
        </w:rPr>
        <w:t xml:space="preserve">و کشف النّقاب و زال الحجاب و انشقّ السّحاب و تجلّی ربّ الأرباب و المجرمون لخاسرون. </w:t>
      </w:r>
    </w:p>
    <w:p>
      <w:pPr>
        <w:pStyle w:val="RtlNormal"/>
        <w:bidi/>
      </w:pPr>
      <w:r>
        <w:rPr>
          <w:rtl/>
        </w:rPr>
        <w:t xml:space="preserve">هوالّذی أنشأ لکم النّشأة الأخری و اقام الطّامّة الکبری و حشرالنّفوس المقدّسة فی الملکوت الأعلی انّ فی ذلک لآيات لقوم يبصرون. </w:t>
      </w:r>
    </w:p>
    <w:p>
      <w:pPr>
        <w:pStyle w:val="RtlNormal"/>
        <w:bidi/>
      </w:pPr>
      <w:r>
        <w:rPr>
          <w:rtl/>
        </w:rPr>
        <w:t xml:space="preserve">و من آياته ظهور الدّلائل و الأشارات و بروز العلائم و البشارات و انتشار آثار الاخبار و انتظار الابرار و الاخيار و اولئک هم الفائزون. </w:t>
      </w:r>
    </w:p>
    <w:p>
      <w:pPr>
        <w:pStyle w:val="RtlNormal"/>
        <w:bidi/>
      </w:pPr>
      <w:r>
        <w:rPr>
          <w:rtl/>
        </w:rPr>
        <w:t xml:space="preserve">و من آياته انواره المشرقة من افق التّوحيد و اشعّته السّاطعة من المطلع المجيد و ظهور البشارة الکبری من مبشّره الفريد انّ فی ذلک لدليل لائح لقوم يعقلون. </w:t>
      </w:r>
    </w:p>
    <w:p>
      <w:pPr>
        <w:pStyle w:val="RtlNormal"/>
        <w:bidi/>
      </w:pPr>
      <w:r>
        <w:rPr>
          <w:rtl/>
        </w:rPr>
        <w:t xml:space="preserve">و من آياته ظهوره و شهوده و ثبوته و وجوده بين ملأ الاشهاد فی کلّ البلاد بين الأحزاب الهاجمة کالذّئاب وهم من کلّ جهة يهجمون. </w:t>
      </w:r>
    </w:p>
    <w:p>
      <w:pPr>
        <w:pStyle w:val="RtlNormal"/>
        <w:bidi/>
      </w:pPr>
      <w:r>
        <w:rPr>
          <w:rtl/>
        </w:rPr>
        <w:t xml:space="preserve">و من آياته مقاومة الملل الفاخمة و الدّول القاهرة و فريق من الأعداء السّافکة للدّماء السّاعية فی هدم البنيان فی کلّ زمان و مکان انّ فی ذلک لتبصرة للّذين فی آيات اللّه يتفکّرون. </w:t>
      </w:r>
    </w:p>
    <w:p>
      <w:pPr>
        <w:pStyle w:val="RtlNormal"/>
        <w:bidi/>
      </w:pPr>
      <w:r>
        <w:rPr>
          <w:rtl/>
        </w:rPr>
        <w:t xml:space="preserve">و من آياته بديع بيانه و بليغ تبيانه و سرعة نزول کلماته و حکمه و آياته و خطبه و مناجاته و تفسير المحکمات و تأويل المتشابهات لعمرک انّ الأمرواضح مشهود للّذين ببصر الأنصاف ينظرون. </w:t>
      </w:r>
    </w:p>
    <w:p>
      <w:pPr>
        <w:pStyle w:val="RtlNormal"/>
        <w:bidi/>
      </w:pPr>
      <w:r>
        <w:rPr>
          <w:rtl/>
        </w:rPr>
        <w:t xml:space="preserve">و من آياته اشراق شمس علومه و بزوغ بدر فنونه و ثبوت کمالات شؤنه و ذلک ما أقرّ به علماء الملل الرّاسخون. </w:t>
      </w:r>
    </w:p>
    <w:p>
      <w:pPr>
        <w:pStyle w:val="RtlNormal"/>
        <w:bidi/>
      </w:pPr>
      <w:r>
        <w:rPr>
          <w:rtl/>
        </w:rPr>
        <w:t xml:space="preserve">و من آياته صون جماله و حفظ هيکل انسانه مع شروق أنواره و هجوم اعدائه بالسّنان و السّيوف و السّهام الرّاشقة من الالوف و انّ فی ذلک لعبرة لقوم ينصفون. </w:t>
      </w:r>
    </w:p>
    <w:p>
      <w:pPr>
        <w:pStyle w:val="RtlNormal"/>
        <w:bidi/>
      </w:pPr>
      <w:r>
        <w:rPr>
          <w:rtl/>
        </w:rPr>
        <w:t xml:space="preserve">و من آياته صبره و بلاؤه و مصائبه و آلامه تحت السّلاسل والاغلال و هو ينادی ” الیّ الیّ “ يا ملأ الابرا ” الیّ الیّ “ يا حزب الأخيار” الیّ الیّ “ يا مطالع الأنوار قد فتح باب الأسرار و الأشرار فی خوضهم يلعبون. </w:t>
      </w:r>
    </w:p>
    <w:p>
      <w:pPr>
        <w:pStyle w:val="RtlNormal"/>
        <w:bidi/>
      </w:pPr>
      <w:r>
        <w:rPr>
          <w:rtl/>
        </w:rPr>
        <w:t xml:space="preserve">و من آياته صدور کتابه و فصل خطابه عتاباً للملوک و انذاراً لمن هو احاط الأرض بقوّة نافذة و قدرة ضابطة و انثلّ عرشه العظيم بايّام عديدة و انّ هذا لأمر مشهود مشهور عند العموم </w:t>
      </w:r>
    </w:p>
    <w:p>
      <w:pPr>
        <w:pStyle w:val="RtlNormal"/>
        <w:bidi/>
      </w:pPr>
      <w:r>
        <w:rPr>
          <w:rtl/>
        </w:rPr>
        <w:t xml:space="preserve">و من آياته علوّ کبريائه و سموّ مقامه و عظمة جلاله و سطوع جماله فی افق السّجن فذلّت له الأعناق و خشعت له الاصوات و عنت له الوجوه و هذا برهان لم يسمع به القرون الاوّلون. </w:t>
      </w:r>
    </w:p>
    <w:p>
      <w:pPr>
        <w:pStyle w:val="RtlNormal"/>
        <w:bidi/>
      </w:pPr>
      <w:r>
        <w:rPr>
          <w:rtl/>
        </w:rPr>
        <w:t xml:space="preserve">و من آياته ظهورمعجزاته  و بروز خوارق العادات متتابعاً مترادفاً کفيض سحابه واقرارالغافلين بنفوذ شهابه لعمره انّ هذا لأمر ثابت واضح  عند العموم من کلّ الطّوائف الّذين حضروا بين يدی الحیّ القيّوم. </w:t>
      </w:r>
    </w:p>
    <w:p>
      <w:pPr>
        <w:pStyle w:val="RtlNormal"/>
        <w:bidi/>
      </w:pPr>
      <w:r>
        <w:rPr>
          <w:rtl/>
        </w:rPr>
        <w:t xml:space="preserve">و من آياته سطوع شمس عصره و شروق بدر قرنه فی سماء الأعصار و الأوج الأعلی من القرون بشئون و علوم و فنون بهرت فی الآفاق و ذهلت بها العقول و شاعت و زاعت. </w:t>
      </w:r>
    </w:p>
    <w:p>
      <w:pPr>
        <w:pStyle w:val="RtlNormal"/>
        <w:bidi/>
      </w:pPr>
      <w:r>
        <w:rPr>
          <w:rtl/>
        </w:rPr>
        <w:t xml:space="preserve">و انّ هذا لأمر محتوم *</w:t>
      </w:r>
      <w:r>
        <w:br/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ttfcshn66fdv4x99ggc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muvfr7ibkshitbntyqs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feaqmh1bfxsmmepfpsy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1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tw9fuy1fybwvdujs8g7v" Type="http://schemas.openxmlformats.org/officeDocument/2006/relationships/hyperlink" Target="#bl3u" TargetMode="External"/><Relationship Id="rId9" Type="http://schemas.openxmlformats.org/officeDocument/2006/relationships/image" Target="media/yzicomzq2rcod1wakryb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fvsezj1f5pnr-3sx5nfr.png"/><Relationship Id="rId1" Type="http://schemas.openxmlformats.org/officeDocument/2006/relationships/image" Target="media/lpyzbjw6xfoulf_p2ohe5.png"/></Relationships>
</file>

<file path=word/_rels/footer2.xml.rels><?xml version="1.0" encoding="UTF-8"?><Relationships xmlns="http://schemas.openxmlformats.org/package/2006/relationships"><Relationship Id="rIdpttfcshn66fdv4x99ggc8" Type="http://schemas.openxmlformats.org/officeDocument/2006/relationships/hyperlink" Target="https://oceanoflights.org/abdul-baha-selections-writings01-004-fa" TargetMode="External"/><Relationship Id="rIdemuvfr7ibkshitbntyqs5" Type="http://schemas.openxmlformats.org/officeDocument/2006/relationships/hyperlink" Target="https://oceanoflights.org/file/abdul-baha-selections-writings01-004.m4a" TargetMode="External"/><Relationship Id="rIdbfeaqmh1bfxsmmepfpsyl" Type="http://schemas.openxmlformats.org/officeDocument/2006/relationships/hyperlink" Target="https://oceanoflights.org" TargetMode="External"/><Relationship Id="rId0" Type="http://schemas.openxmlformats.org/officeDocument/2006/relationships/image" Target="media/10uqskihpv8xf_94rnilj.png"/><Relationship Id="rId1" Type="http://schemas.openxmlformats.org/officeDocument/2006/relationships/image" Target="media/1e3ms-ush_6v9fx5k-b4m.png"/><Relationship Id="rId2" Type="http://schemas.openxmlformats.org/officeDocument/2006/relationships/image" Target="media/qzeo9rye2regfhpu2f8bd.png"/><Relationship Id="rId3" Type="http://schemas.openxmlformats.org/officeDocument/2006/relationships/image" Target="media/mcffr5xczsuxaehwb8ci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kgww177jiz3cfjnk5det.png"/><Relationship Id="rId1" Type="http://schemas.openxmlformats.org/officeDocument/2006/relationships/image" Target="media/f_wacp2fzmjgqnmva_mc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e5kukjlla-0cmpiqciur.png"/><Relationship Id="rId1" Type="http://schemas.openxmlformats.org/officeDocument/2006/relationships/image" Target="media/hds2yvpet921c5hw1ewc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سبحان من أنشأ الوجود و أبدع کلّ موجود و بعث المخلصين…</dc:title>
  <dc:creator>Ocean of Lights</dc:creator>
  <cp:lastModifiedBy>Ocean of Lights</cp:lastModifiedBy>
  <cp:revision>1</cp:revision>
  <dcterms:created xsi:type="dcterms:W3CDTF">2024-07-02T22:40:39.542Z</dcterms:created>
  <dcterms:modified xsi:type="dcterms:W3CDTF">2024-07-02T22:40:39.542Z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