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روحانی عبدالبهآء پيک امين رسيد و پيام ياران…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io1qpx2e2meagxahj25ky"/>
      <w:r>
        <w:rPr>
          <w:rtl/>
        </w:rPr>
        <w:t xml:space="preserve">٧ </w:t>
      </w:r>
    </w:p>
    <w:p>
      <w:pPr>
        <w:pStyle w:val="RtlNormal"/>
        <w:bidi/>
      </w:pPr>
      <w:r>
        <w:rPr>
          <w:rtl/>
        </w:rPr>
        <w:t xml:space="preserve">ای ياران روحانی عبدالبهآء پيک امين رسيد و پيام ياران الهی را در عالم روحانی رساند اين پيک مبارک پی نفحات انجذابست و نسيم جانپرور محبّت اللّه قلوبرا باهتزاز آرد و جانها را پر وجد و طرب نمايد تجلّی وحدانيّت الهی چنان در قلوب و ارواح تأثير نموده که کلّ را بروابط روحانيّه ارتباط داده و حکم يک جان و يکدل يافته لهذا انعکاسات روحانيّه و انطباعات رحمانيّه در قلوب در نهايت جلوه و ظهور است از حقّ ميطلبم که روز بروز اين رابطه روحانيّه را قوّت بخشد و اين وحدت رحمانيّه را بيشتر جلوه دهد تا آنکه کلّ در ظلّ کلمة اللّه در تحت راية ميثاق چون جنود مجنّده محشور شوند و بجان و دل بکوشند تا الفت کليّه و محبّت صميميّه و ارتباط روحانيّه در بين قلوب عالم حاصل گردد و جميع بشر از فيض جديد انور در يک صقع جمع و محشور گردند نزاع و جدال از جهان بر خيزد و محبّت جمال ذو الجلال کلّ را احاطه کند نفاق بوفاق تبديل شود و اختلاف بايتلاف مبدّل گردد بنيان بغضا بر افتد و اساس عداوت منهدم شود نورانيّت توحيد ظلمات تحديد را زائل فرمايد و تجلّی رحمانی قلوب انسانيرا معدن محبّت ربّانی کند. </w:t>
      </w:r>
    </w:p>
    <w:p>
      <w:pPr>
        <w:pStyle w:val="RtlNormal"/>
        <w:bidi/>
      </w:pPr>
      <w:r>
        <w:rPr>
          <w:rtl/>
        </w:rPr>
        <w:t xml:space="preserve">ای ياران الهی وقت آنست که با جميع ملل بنهايت مهربانی الفت نمائيد و مظهر رحمت حضرت احديّت شويد جان عالم گرديد و روح حيات در هيکل بنی آدم در اين دور بديع که جمال قدم و اسم اعظم از افق عالم بفيوضات نامتناهيّه تجلّی فرموده کلمة اللّه چنان قوّتی و قدرتی در حقائق انسانيّه نموده که شئون بشريّه را تأثير و نفوذی نگذاشته بقوّت قاهره کلّ را در بحر احديّت مجتمع فرموده و ميفرمايد. </w:t>
      </w:r>
    </w:p>
    <w:p>
      <w:pPr>
        <w:pStyle w:val="RtlNormal"/>
        <w:bidi/>
      </w:pPr>
      <w:r>
        <w:rPr>
          <w:rtl/>
        </w:rPr>
        <w:t xml:space="preserve">حال وقت آنست که احبّای الهی رايت وحدت را بلند نمايند و آيت الفت را در مجامع وجود تلاوت کنند و کلّ را بر احديّت فيض الهی دلالت نمايند تا آنکه خباء تقديس در قطب امکان بلند گردد و جميع امم را در ظلّ کلمه توحيد در آرد اين موهبت وقتی در قطب اکوان جلوه نمايد که احبّای الهی بموجب تعليمات رحمانيّه قيام کنند و بنشر رائحه طيّبهء محبّت عموميّه پردازند. </w:t>
      </w:r>
    </w:p>
    <w:p>
      <w:pPr>
        <w:pStyle w:val="RtlNormal"/>
        <w:bidi/>
      </w:pPr>
      <w:r>
        <w:rPr>
          <w:rtl/>
        </w:rPr>
        <w:t xml:space="preserve">در هر دوری امر بالفت بود و حکم بمحبّت ولی محصور در دائره ياران موافق بود نه با دشمنان مخالف امّا الحمد للّه که در اين دور بديع اوامر الهيّه محدود بحدّی نه و محصور در طائفه نيست جميع يارانرا بالفت و محبّت و رعايت و عنايت و مهربانی بجميع امم امر ميفرمايد حال احبّای الهی بايد بموجب اين تعاليم ربّانی قيام کنند اطفال بشر را پدر مهربان باشند و جوانان انسانرا برادر غمخوار گردند و سالخوردگان را اولاد جانفشان شوند مقصود اينست که بايد با کلّ حتّی دشمنان بنهايت روح و ريحان محبّ و مهربان بود در مقابل اذيّت و جفا نهايت وفا مجری داريد و در موارد ظهور بغضا بنهايت صفا معامله کنيد سهم و سنانرا سينه ئی مانند آئينه هدف نمائيد و طعن و شتم و لعن را بکمال محبّت مقابلی کنيد تا جميع امم مشاهدهء قوّت اسم اعظم نمايند و کلّ ملل معترف بقدرت جمال قدم گردند که چگونه بنيان بيگانگی برانداخت و امم عالم را بوحدانيّت و يگانگی هدايت فرمود و عالم انسانيرا نورانی کرد و جهان خاک را تابناک فرمود. </w:t>
      </w:r>
    </w:p>
    <w:p>
      <w:pPr>
        <w:pStyle w:val="RtlNormal"/>
        <w:bidi/>
      </w:pPr>
      <w:r>
        <w:rPr>
          <w:rtl/>
        </w:rPr>
        <w:t xml:space="preserve">اين خلق مانند اطفالند و بی‌باک و بی‌پروا بايد بکمال محبّت اين اطفال را تربيت کرد و در آغوش رحمت بمحبّت پرورش داد تا شهد روحانی محبّت رحمانی بچشند و مانند شمع در اين عالم ظلمانی بدرخشند و واضح و مشهود به بينند که اسم اعظم و جمال قدم روحی له الفداء چه اکليل جليلی و تاج وهّاجی بر سر احبّای خويش نهاده و چه فيوضاتی بقلوب ياران خود فرموده و چه محبّتی در قلوب بشر انداخته و چه الفتی در بين عالم انسان ظاهر فرموده. </w:t>
      </w:r>
    </w:p>
    <w:p>
      <w:pPr>
        <w:pStyle w:val="RtlNormal"/>
        <w:bidi/>
      </w:pPr>
      <w:r>
        <w:rPr>
          <w:rtl/>
        </w:rPr>
        <w:t xml:space="preserve">ربّ ربّ ايّد عبادک الأصفيآء علی الحبّ و الولآء بين الوری و وفّقهم علی نشر نور الهدی من الملأ الأعلی بين اهل الأرض کلّها انّک انت المقتدر العزيز القویّ القدير الوهّاب  و انّک انت الکريم اللّطيف الرّؤف المنّان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qxlo8rig_xo5uwqeklh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3vncmvpulj6l0dkoirm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zws-xgwmutvizrw4hkz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o1qpx2e2meagxahj25ky" Type="http://schemas.openxmlformats.org/officeDocument/2006/relationships/hyperlink" Target="#bl4q" TargetMode="External"/><Relationship Id="rId9" Type="http://schemas.openxmlformats.org/officeDocument/2006/relationships/image" Target="media/jreea_tprm7gthu54d7l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sxtg1qzdktcpuuewbo6i.png"/><Relationship Id="rId1" Type="http://schemas.openxmlformats.org/officeDocument/2006/relationships/image" Target="media/diym0dod03wcxubdpzowd.png"/></Relationships>
</file>

<file path=word/_rels/footer2.xml.rels><?xml version="1.0" encoding="UTF-8"?><Relationships xmlns="http://schemas.openxmlformats.org/package/2006/relationships"><Relationship Id="rIddqxlo8rig_xo5uwqeklh4" Type="http://schemas.openxmlformats.org/officeDocument/2006/relationships/hyperlink" Target="https://oceanoflights.org/abdul-baha-selections-writings01-007-fa" TargetMode="External"/><Relationship Id="rIdb3vncmvpulj6l0dkoirmy" Type="http://schemas.openxmlformats.org/officeDocument/2006/relationships/hyperlink" Target="https://oceanoflights.org/file/abdul-baha-selections-writings01-007.m4a" TargetMode="External"/><Relationship Id="rIdczws-xgwmutvizrw4hkzh" Type="http://schemas.openxmlformats.org/officeDocument/2006/relationships/hyperlink" Target="https://oceanoflights.org" TargetMode="External"/><Relationship Id="rId0" Type="http://schemas.openxmlformats.org/officeDocument/2006/relationships/image" Target="media/gtmr2ds56utykcd6vdsue.png"/><Relationship Id="rId1" Type="http://schemas.openxmlformats.org/officeDocument/2006/relationships/image" Target="media/iubadwjhbj-vcx0osalti.png"/><Relationship Id="rId2" Type="http://schemas.openxmlformats.org/officeDocument/2006/relationships/image" Target="media/saex0r4h5dnuahjlnmwi4.png"/><Relationship Id="rId3" Type="http://schemas.openxmlformats.org/officeDocument/2006/relationships/image" Target="media/xerrl9c82m7b0iqelyff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afxrcofmv9hvtkl2sg9o.png"/><Relationship Id="rId1" Type="http://schemas.openxmlformats.org/officeDocument/2006/relationships/image" Target="media/wgrwijj6hc0ryeozgt6v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ylitx0nvwfdajpz0bbqe.png"/><Relationship Id="rId1" Type="http://schemas.openxmlformats.org/officeDocument/2006/relationships/image" Target="media/mccf18kl1eby1wienku_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روحانی عبدالبهآء پيک امين رسيد و پيام ياران…</dc:title>
  <dc:creator>Ocean of Lights</dc:creator>
  <cp:lastModifiedBy>Ocean of Lights</cp:lastModifiedBy>
  <cp:revision>1</cp:revision>
  <dcterms:created xsi:type="dcterms:W3CDTF">2024-07-02T22:40:45.525Z</dcterms:created>
  <dcterms:modified xsi:type="dcterms:W3CDTF">2024-07-02T22:40:45.525Z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