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جوان رحمانی شکر کن خدا را که بملکوت نورانی راه يافتی…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r46ghztmghtb_ct6ywve"/>
      <w:r>
        <w:rPr>
          <w:rtl/>
        </w:rPr>
        <w:t xml:space="preserve">٢٤</w:t>
      </w:r>
      <w:r>
        <w:br/>
      </w:r>
    </w:p>
    <w:p>
      <w:pPr>
        <w:pStyle w:val="RtlNormal"/>
        <w:bidi/>
      </w:pPr>
      <w:r>
        <w:rPr>
          <w:rtl/>
        </w:rPr>
        <w:t xml:space="preserve">ای جوان رحمانی شکر کن خدا را که بملکوت نورانی راه يافتی و پرده اوهام دريدی و بحقيقت اسراراطّلاع يافتی.</w:t>
      </w:r>
      <w:r>
        <w:br/>
      </w:r>
    </w:p>
    <w:p>
      <w:pPr>
        <w:pStyle w:val="RtlNormal"/>
        <w:bidi/>
      </w:pPr>
      <w:r>
        <w:rPr>
          <w:rtl/>
        </w:rPr>
        <w:t xml:space="preserve">اين خلق جميعاً خداوند يرا در عالم افکارتصوّر نمايند و آن تصوّر خود را بپرستند و حال آنکه آن تصوّر محاط است و عقل انسان محيط البتّه محيط اعظم از محاط است زيرا تصوّر فرع است وعقل اصل البتّه اصل از فرع اعظم است پس ملاحظه کن جميع ملل و امم پرستش فکر خويش نمايند و در عقل خود خداوندی خلق کنند و او را خالق کلّ شیء دانند و حال آنکه اين تصوّر اوهامست پس جميع خلق ساجد و عابد وهمند. </w:t>
      </w:r>
    </w:p>
    <w:p>
      <w:pPr>
        <w:pStyle w:val="RtlNormal"/>
        <w:bidi/>
      </w:pPr>
      <w:r>
        <w:rPr>
          <w:rtl/>
        </w:rPr>
        <w:t xml:space="preserve">امّا آن حقيقت ذات احديّت و غيب الغيوب مقدّس از تصوّر و افکار است وجدان بآن نرسد در حوصله هر حقيقت حادثه آن حقيقت قديمه نگنجد آن عالم ديگر است از آن خبری نيست وصول ممکن نه حصول ممتنع و محال همين قدر وجودش محقّق و مثبوت ولکن کيفيّت مجهول. </w:t>
      </w:r>
    </w:p>
    <w:p>
      <w:pPr>
        <w:pStyle w:val="RtlNormal"/>
        <w:bidi/>
      </w:pPr>
      <w:r>
        <w:rPr>
          <w:rtl/>
        </w:rPr>
        <w:t xml:space="preserve">جميع فلاسفه و حکما دانستند که هست ولی در معرفت هستی او حيران گشتند و عاقبت مأيوس شدند و بکمال يأس از اينعالم رفتند زيرا ادراک شئون و اسرار آن حقيقة الحقائق و سرّ الأسرار قوّه ديگر خواهد و حواسی ديگر شايد آن قوّه و حواس فوق طوق بشر است لهذا خبر نيافتند. </w:t>
      </w:r>
    </w:p>
    <w:p>
      <w:pPr>
        <w:pStyle w:val="RtlNormal"/>
        <w:bidi/>
      </w:pPr>
      <w:r>
        <w:rPr>
          <w:rtl/>
        </w:rPr>
        <w:t xml:space="preserve">مثلاً اگر در انسان قوّه سمع و قوّه ذوق و قوّه شم و قوّه لمس باشد امّا قوّه باصره مفقود از برای آنشخص مشاهده اشيا ممتنع و محال زيرا بسمع و ذوق و شم و لمس نتوان مشاهده کرد بناء عليه باين قواء و حواس موجوده در عالم بشر ادراک آنحقيقت غيب و منزّه و مقدّس از شوائب ريب مستحيل و محال قوای ديگر بايد و حواس ديگر شايد اگر آن قوا و حواس ميسّر شود خبر گرفتن ممکن و الّا فلا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hyzlukoz2khvkwf2dmb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lgnt9naihxm09xpgjx1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_u05esb3rpz4vvtjf7c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r46ghztmghtb_ct6ywve" Type="http://schemas.openxmlformats.org/officeDocument/2006/relationships/hyperlink" Target="#bl4db" TargetMode="External"/><Relationship Id="rId9" Type="http://schemas.openxmlformats.org/officeDocument/2006/relationships/image" Target="media/ftesjte9jbo51gklmgpq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wun7wi-_cxdkyizr8zqm.png"/><Relationship Id="rId1" Type="http://schemas.openxmlformats.org/officeDocument/2006/relationships/image" Target="media/6uumjx6tplg5ftkgxdcdt.png"/></Relationships>
</file>

<file path=word/_rels/footer2.xml.rels><?xml version="1.0" encoding="UTF-8"?><Relationships xmlns="http://schemas.openxmlformats.org/package/2006/relationships"><Relationship Id="rId_hyzlukoz2khvkwf2dmbf" Type="http://schemas.openxmlformats.org/officeDocument/2006/relationships/hyperlink" Target="https://oceanoflights.org/abdul-baha-selections-writings01-024-fa" TargetMode="External"/><Relationship Id="rIdylgnt9naihxm09xpgjx1j" Type="http://schemas.openxmlformats.org/officeDocument/2006/relationships/hyperlink" Target="https://oceanoflights.org/file/abdul-baha-selections-writings01-024.m4a" TargetMode="External"/><Relationship Id="rIdn_u05esb3rpz4vvtjf7cb" Type="http://schemas.openxmlformats.org/officeDocument/2006/relationships/hyperlink" Target="https://oceanoflights.org" TargetMode="External"/><Relationship Id="rId0" Type="http://schemas.openxmlformats.org/officeDocument/2006/relationships/image" Target="media/jxjtnvpxchmxdd9mn6uzn.png"/><Relationship Id="rId1" Type="http://schemas.openxmlformats.org/officeDocument/2006/relationships/image" Target="media/fqwwwnr6dlzh-ocjc7uiu.png"/><Relationship Id="rId2" Type="http://schemas.openxmlformats.org/officeDocument/2006/relationships/image" Target="media/eq48lumaby3bfqh_zc285.png"/><Relationship Id="rId3" Type="http://schemas.openxmlformats.org/officeDocument/2006/relationships/image" Target="media/hw8tugqo5vapp13xtv3f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aktbw_pyoxv0ebredmz8.png"/><Relationship Id="rId1" Type="http://schemas.openxmlformats.org/officeDocument/2006/relationships/image" Target="media/eil0ezapjllqohgh-wr7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waz_gcacrrgebt7v4nky.png"/><Relationship Id="rId1" Type="http://schemas.openxmlformats.org/officeDocument/2006/relationships/image" Target="media/nqq5wktwy3gkpytcjdxm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جوان رحمانی شکر کن خدا را که بملکوت نورانی راه يافتی…</dc:title>
  <dc:creator>Ocean of Lights</dc:creator>
  <cp:lastModifiedBy>Ocean of Lights</cp:lastModifiedBy>
  <cp:revision>1</cp:revision>
  <dcterms:created xsi:type="dcterms:W3CDTF">2024-07-02T22:41:19.950Z</dcterms:created>
  <dcterms:modified xsi:type="dcterms:W3CDTF">2024-07-02T22:41:19.950Z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