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بايد بنوعی مذاکره و مشاوره کرد که اسباب کدورتی و اختلافی…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guvug7gsqfqgteethk56w"/>
      <w:r>
        <w:rPr>
          <w:rtl/>
        </w:rPr>
        <w:t xml:space="preserve">٤٤ </w:t>
      </w:r>
    </w:p>
    <w:p>
      <w:pPr>
        <w:pStyle w:val="RtlNormal"/>
        <w:bidi/>
      </w:pPr>
      <w:r>
        <w:rPr>
          <w:rtl/>
        </w:rPr>
        <w:t xml:space="preserve">بايد بنوعی مذاکره و مشاوره کرد که اسباب کدورتی و اختلافی فراهم نيايد و آن اينست حين عقد مجلس هر يک بکمال حرّيّت رأی خويش را بيان و کشف برهان نمايد اگر ديگری مقاومت ميکند ابدا او مکدّر نشود زيرا تا بحث در مسائل نگردد رأی موافق معلوم نشود و بارقه حقيقت شعاع ساطع از تصادم افکار است در نهايت مذاکره اگر اتّفاق آراء حاصل گردد فنعم المراد و اگر معاذ اللّه اختلاف حاصل شود باکثريت آراء قرار دهند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l37g-qi-xqc0qrupoqv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qojvupt1go-i5l-jydp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9iavms7et_gcl155ati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23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23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2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uvug7gsqfqgteethk56w" Type="http://schemas.openxmlformats.org/officeDocument/2006/relationships/hyperlink" Target="#bl11z" TargetMode="External"/><Relationship Id="rId9" Type="http://schemas.openxmlformats.org/officeDocument/2006/relationships/image" Target="media/chaaaua5htczbf80on74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ftbdxoyvzx_tn405fbjj.png"/><Relationship Id="rId1" Type="http://schemas.openxmlformats.org/officeDocument/2006/relationships/image" Target="media/b4teszfjklqnonnsuf7ug.png"/></Relationships>
</file>

<file path=word/_rels/footer2.xml.rels><?xml version="1.0" encoding="UTF-8"?><Relationships xmlns="http://schemas.openxmlformats.org/package/2006/relationships"><Relationship Id="rIdpl37g-qi-xqc0qrupoqvf" Type="http://schemas.openxmlformats.org/officeDocument/2006/relationships/hyperlink" Target="https://oceanoflights.org/abdul-baha-selections-writings01-044-fa" TargetMode="External"/><Relationship Id="rIdkqojvupt1go-i5l-jydpt" Type="http://schemas.openxmlformats.org/officeDocument/2006/relationships/hyperlink" Target="https://oceanoflights.org/file/abdul-baha-selections-writings01-044.m4a" TargetMode="External"/><Relationship Id="rIdo9iavms7et_gcl155atic" Type="http://schemas.openxmlformats.org/officeDocument/2006/relationships/hyperlink" Target="https://oceanoflights.org" TargetMode="External"/><Relationship Id="rId0" Type="http://schemas.openxmlformats.org/officeDocument/2006/relationships/image" Target="media/3rvd4ys30qgpg534qp9un.png"/><Relationship Id="rId1" Type="http://schemas.openxmlformats.org/officeDocument/2006/relationships/image" Target="media/lrn8v7sggb83uzbqxiltj.png"/><Relationship Id="rId2" Type="http://schemas.openxmlformats.org/officeDocument/2006/relationships/image" Target="media/two1asdzprftk97foqs-u.png"/><Relationship Id="rId3" Type="http://schemas.openxmlformats.org/officeDocument/2006/relationships/image" Target="media/gztwpme2orvwu1mlwpdw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dlpvz66i9c0wkybmiocf.png"/><Relationship Id="rId1" Type="http://schemas.openxmlformats.org/officeDocument/2006/relationships/image" Target="media/oszhpx5oi3degejko7hc2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hk20pcc9u_i-uihzepfi.png"/><Relationship Id="rId1" Type="http://schemas.openxmlformats.org/officeDocument/2006/relationships/image" Target="media/rsnxqgwdwa-huabget2o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بايد بنوعی مذاکره و مشاوره کرد که اسباب کدورتی و اختلافی…</dc:title>
  <dc:creator>Ocean of Lights</dc:creator>
  <cp:lastModifiedBy>Ocean of Lights</cp:lastModifiedBy>
  <cp:revision>1</cp:revision>
  <dcterms:created xsi:type="dcterms:W3CDTF">2024-07-02T22:42:00.074Z</dcterms:created>
  <dcterms:modified xsi:type="dcterms:W3CDTF">2024-07-02T22:42:00.074Z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