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مشرق الأذکار هر چند بظاهر بنيان جسمانيست ولی تأثير…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x2jd3nylsspuxgbqcgwih"/>
      <w:r>
        <w:rPr>
          <w:rtl/>
        </w:rPr>
        <w:t xml:space="preserve">٦٠ </w:t>
      </w:r>
    </w:p>
    <w:p>
      <w:pPr>
        <w:pStyle w:val="RtlNormal"/>
        <w:bidi/>
      </w:pPr>
      <w:r>
        <w:rPr>
          <w:rtl/>
        </w:rPr>
        <w:t xml:space="preserve">مشرق الأذکار هر چند بظاهر بنيان جسمانيست ولی تأثير روحانی دارد و سبب الفت قلوب و اجتماع نفوس گردد در ايّام ظهور هر مدينه ئی که در آن معبدی تأسيس شد سبب ترويج و تثبيت قلوب بود و سبب اطمينان نفوس زيرا در آن اماکن ذکر حقّ مستمرّ و دائم بود و از برای قلب سکون و قرار جز بذکر ربّ مختار نه سبحان اللّه بنای مشرق الأذکار تأثيری عظيم در جميع مراتب دارد در شرق تجربه شد و چنين ظاهر و آشکارگشت حتّی اگر در قريه ئی خانه ئی مسمّی بمشرق الأذکار گشت تأثيری ديگر داشت تا چه رسد به بنا و تأسيس آن 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yp6aaprqvi9hhdh1qvj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7vwndfkdhm0r3xi_9mr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3tek7iwfdswhvgu8kvr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27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28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28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27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2jd3nylsspuxgbqcgwih" Type="http://schemas.openxmlformats.org/officeDocument/2006/relationships/hyperlink" Target="#bl16a" TargetMode="External"/><Relationship Id="rId9" Type="http://schemas.openxmlformats.org/officeDocument/2006/relationships/image" Target="media/w5_1mc09ignzficvca5k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krjzjcpk76sya8h9tqln.png"/><Relationship Id="rId1" Type="http://schemas.openxmlformats.org/officeDocument/2006/relationships/image" Target="media/hmhpjslvjspe66ajkfa2p.png"/></Relationships>
</file>

<file path=word/_rels/footer2.xml.rels><?xml version="1.0" encoding="UTF-8"?><Relationships xmlns="http://schemas.openxmlformats.org/package/2006/relationships"><Relationship Id="rIdryp6aaprqvi9hhdh1qvjf" Type="http://schemas.openxmlformats.org/officeDocument/2006/relationships/hyperlink" Target="https://oceanoflights.org/abdul-baha-selections-writings01-060-fa" TargetMode="External"/><Relationship Id="rIdm7vwndfkdhm0r3xi_9mrc" Type="http://schemas.openxmlformats.org/officeDocument/2006/relationships/hyperlink" Target="https://oceanoflights.org/file/abdul-baha-selections-writings01-060.m4a" TargetMode="External"/><Relationship Id="rIdd3tek7iwfdswhvgu8kvrr" Type="http://schemas.openxmlformats.org/officeDocument/2006/relationships/hyperlink" Target="https://oceanoflights.org" TargetMode="External"/><Relationship Id="rId0" Type="http://schemas.openxmlformats.org/officeDocument/2006/relationships/image" Target="media/ijaybsrbmxe1iav9pawxe.png"/><Relationship Id="rId1" Type="http://schemas.openxmlformats.org/officeDocument/2006/relationships/image" Target="media/xokvsojrv5zxg3lrrjsh8.png"/><Relationship Id="rId2" Type="http://schemas.openxmlformats.org/officeDocument/2006/relationships/image" Target="media/xjhpf7cdt4kxr-wgmfdnh.png"/><Relationship Id="rId3" Type="http://schemas.openxmlformats.org/officeDocument/2006/relationships/image" Target="media/7ajoczhc3tqdz1p90bez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f2dbvxzckyjgnnt7wmvw.png"/><Relationship Id="rId1" Type="http://schemas.openxmlformats.org/officeDocument/2006/relationships/image" Target="media/afefykjcq7xdlumvpe0t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nqca8jznu61d5m1wjqkr.png"/><Relationship Id="rId1" Type="http://schemas.openxmlformats.org/officeDocument/2006/relationships/image" Target="media/7n-uk1vtwpaochbkgdep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مشرق الأذکار هر چند بظاهر بنيان جسمانيست ولی تأثير…</dc:title>
  <dc:creator>Ocean of Lights</dc:creator>
  <cp:lastModifiedBy>Ocean of Lights</cp:lastModifiedBy>
  <cp:revision>1</cp:revision>
  <dcterms:created xsi:type="dcterms:W3CDTF">2024-07-02T22:42:31.780Z</dcterms:created>
  <dcterms:modified xsi:type="dcterms:W3CDTF">2024-07-02T22:42:31.780Z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