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Bahá’í marriage is the commitment of the two parties…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2rkv63k2eausgq4y20is"/>
      <w:r>
        <w:rPr>
          <w:rtl w:val="false"/>
        </w:rPr>
        <w:t xml:space="preserve">— 86 — </w:t>
      </w:r>
    </w:p>
    <w:p>
      <w:pPr>
        <w:pStyle w:val="Normal"/>
        <w:bidi w:val="false"/>
      </w:pPr>
      <w:r>
        <w:rPr>
          <w:rtl w:val="false"/>
        </w:rPr>
        <w:t xml:space="preserve">Bahá’í marriage is the commitment of the two parties one to the other, and their mutual attachment of mind and heart. Each must, however, exercise the utmost care to become thoroughly acquainted with the character of the other, that the binding covenant between them may be a tie that will endure forever. Their purpose must be this: to become loving companions and comrades and at one with each other for time and eternity.… </w:t>
      </w:r>
    </w:p>
    <w:p>
      <w:pPr>
        <w:pStyle w:val="Normal"/>
        <w:bidi w:val="false"/>
      </w:pPr>
      <w:r>
        <w:rPr>
          <w:rtl w:val="false"/>
        </w:rPr>
        <w:t xml:space="preserve">The true marriage of Bahá’ís is this, that husband and wife should be united both physically and spiritually, that they may ever improve the spiritual life of each other, and may enjoy everlasting unity throughout all the worlds of God. This is Bahá’í marriage.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t-o9b3impe6x_nillck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nlqxomcfgtor4fmqnfg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hkdwgztx4x-xkadszza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2rkv63k2eausgq4y20is" Type="http://schemas.openxmlformats.org/officeDocument/2006/relationships/hyperlink" Target="#l6" TargetMode="External"/><Relationship Id="rId9" Type="http://schemas.openxmlformats.org/officeDocument/2006/relationships/image" Target="media/biiem0hj6lf1kzjrvxfhe.png"/><Relationship Id="rId10" Type="http://schemas.openxmlformats.org/officeDocument/2006/relationships/image" Target="media/orx7iutxjupmuyikvi9qb.png"/></Relationships>
</file>

<file path=word/_rels/footer1.xml.rels><?xml version="1.0" encoding="UTF-8"?><Relationships xmlns="http://schemas.openxmlformats.org/package/2006/relationships"><Relationship Id="rId0" Type="http://schemas.openxmlformats.org/officeDocument/2006/relationships/image" Target="media/a1gmf-skmtpcgwhwaravn.png"/><Relationship Id="rId1" Type="http://schemas.openxmlformats.org/officeDocument/2006/relationships/image" Target="media/k-h1rrcvyh-zkj28xajua.png"/></Relationships>
</file>

<file path=word/_rels/footer2.xml.rels><?xml version="1.0" encoding="UTF-8"?><Relationships xmlns="http://schemas.openxmlformats.org/package/2006/relationships"><Relationship Id="rId4t-o9b3impe6x_nillckn" Type="http://schemas.openxmlformats.org/officeDocument/2006/relationships/hyperlink" Target="https://oceanoflights.org/abdul-baha-selections-writings01-086-en" TargetMode="External"/><Relationship Id="rIdunlqxomcfgtor4fmqnfgm" Type="http://schemas.openxmlformats.org/officeDocument/2006/relationships/hyperlink" Target="https://oceanoflights.org/file/abdul-baha-selections-from-the-writings-086.m4a" TargetMode="External"/><Relationship Id="rIdshkdwgztx4x-xkadszzab" Type="http://schemas.openxmlformats.org/officeDocument/2006/relationships/hyperlink" Target="https://oceanoflights.org" TargetMode="External"/><Relationship Id="rId0" Type="http://schemas.openxmlformats.org/officeDocument/2006/relationships/image" Target="media/ibeqc4vib2hdyq4gcsr-w.png"/><Relationship Id="rId1" Type="http://schemas.openxmlformats.org/officeDocument/2006/relationships/image" Target="media/_sc7pfnrllt0rvhqamwt2.png"/><Relationship Id="rId2" Type="http://schemas.openxmlformats.org/officeDocument/2006/relationships/image" Target="media/ueh02wdywbqihh2ldlnda.png"/><Relationship Id="rId3" Type="http://schemas.openxmlformats.org/officeDocument/2006/relationships/image" Target="media/jsulam0t3vapzyvkwm7y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pise8dudkabgesb_kh6.png"/><Relationship Id="rId1" Type="http://schemas.openxmlformats.org/officeDocument/2006/relationships/image" Target="media/txboo5d3vnpfh7ng7_4cn.png"/></Relationships>
</file>

<file path=word/_rels/header2.xml.rels><?xml version="1.0" encoding="UTF-8"?><Relationships xmlns="http://schemas.openxmlformats.org/package/2006/relationships"><Relationship Id="rId0" Type="http://schemas.openxmlformats.org/officeDocument/2006/relationships/image" Target="media/ghss1zgzmhkr8k_j_0ejj.png"/><Relationship Id="rId1" Type="http://schemas.openxmlformats.org/officeDocument/2006/relationships/image" Target="media/zcjmodpyybzapklwlrt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Bahá’í marriage is the commitment of the two parties…</dc:title>
  <dc:creator>Ocean of Lights</dc:creator>
  <cp:lastModifiedBy>Ocean of Lights</cp:lastModifiedBy>
  <cp:revision>1</cp:revision>
  <dcterms:created xsi:type="dcterms:W3CDTF">2024-10-30T00:00:48.000Z</dcterms:created>
  <dcterms:modified xsi:type="dcterms:W3CDTF">2024-10-30T00:00:48.000Z</dcterms:modified>
</cp:coreProperties>
</file>

<file path=docProps/custom.xml><?xml version="1.0" encoding="utf-8"?>
<Properties xmlns="http://schemas.openxmlformats.org/officeDocument/2006/custom-properties" xmlns:vt="http://schemas.openxmlformats.org/officeDocument/2006/docPropsVTypes"/>
</file>