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education and training of children is among the…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t4iwci8jwxtqbswnvi1ns"/>
      <w:r>
        <w:rPr>
          <w:rtl w:val="false"/>
        </w:rPr>
        <w:t xml:space="preserve">— 103 — </w:t>
      </w:r>
    </w:p>
    <w:p>
      <w:pPr>
        <w:pStyle w:val="Normal"/>
        <w:bidi w:val="false"/>
      </w:pPr>
      <w:r>
        <w:rPr>
          <w:rtl w:val="false"/>
        </w:rPr>
        <w:t xml:space="preserve">The education and training of children is among the most meritorious acts of humankind and draweth down the grace and favor of the All-Merciful, for education is the indispensable foundation of all human excellence and alloweth man to work his way to the heights of abiding glory. If a child be trained from his infancy, he will, through the loving care of the Holy Gardener, drink in the crystal waters of the spirit and of knowledge, like a young tree amid the rilling brooks. And certainly he will gather to himself the bright rays of the Sun of Truth, and through its light and heat will grow ever fresh and fair in the garden of life. </w:t>
      </w:r>
    </w:p>
    <w:p>
      <w:pPr>
        <w:pStyle w:val="Normal"/>
        <w:bidi w:val="false"/>
      </w:pPr>
      <w:r>
        <w:rPr>
          <w:rtl w:val="false"/>
        </w:rPr>
        <w:t xml:space="preserve">Therefore must the mentor be a doctor as well: that is, he must, in instructing the child, remedy its faults; must give him learning, and at the same time rear him to have a spiritual nature. Let the teacher be a doctor to the character of the child, thus will he heal the spiritual ailments of the children of men. </w:t>
      </w:r>
    </w:p>
    <w:p>
      <w:pPr>
        <w:pStyle w:val="Normal"/>
        <w:bidi w:val="false"/>
      </w:pPr>
      <w:r>
        <w:rPr>
          <w:rtl w:val="false"/>
        </w:rPr>
        <w:t xml:space="preserve">If, in this momentous task, a mighty effort be exerted, the world of humanity will shine out with other adornings, and shed the fairest light. Then will this darksome place grow luminous, and this abode of earth turn into Heaven. The very demons will change to angels then, and wolves to shepherds of the flock, and the wild-dog pack to gazelles that pasture on the plains of oneness, and ravening beasts to peaceful herds, and birds of prey, with talons sharp as knives, to songsters warbling their sweet native notes. </w:t>
      </w:r>
    </w:p>
    <w:p>
      <w:pPr>
        <w:pStyle w:val="Normal"/>
        <w:bidi w:val="false"/>
      </w:pPr>
      <w:r>
        <w:rPr>
          <w:rtl w:val="false"/>
        </w:rPr>
        <w:t xml:space="preserve">For the inner reality of man is a demarcation line between the shadow and the light, a place where the two seas meet;[^1] it is the lowest point on the arc of descent,[^2] and therefore is it capable of gaining all the grades above. With education it can achieve all excellence; devoid of education it will stay on, at the lowest point of imperfection. {id="nw" type="par" language="en"}
[1]: Qur’án 25:55, 35:13, 55:19–25. See also Marriage Prayer revealed by ‘Abdu’l-Bahá beginning ‘He is God! O peerless Lord! In Thine almighty wisdom Thou hast enjoined marriage upon the peoples
[2]: See Some Answered Questions, pp. 328–9 for ‘Abdu’l-Bahá’s comments on the arc of descent and ascent</w:t>
      </w:r>
    </w:p>
    <w:p>
      <w:pPr>
        <w:pStyle w:val="Normal"/>
        <w:bidi w:val="false"/>
      </w:pPr>
      <w:r>
        <w:rPr>
          <w:rtl w:val="false"/>
        </w:rPr>
        <w:t xml:space="preserve">Every child is potentially the light of the world — and at the same time its darkness; wherefore must the question of education be accounted as of primary importance. From his infancy, the child must be nursed at the breast of God’s love, and nurtured in the embrace of His knowledge, that he may radiate light, grow in spirituality, be filled with wisdom and learning, and take on the characteristics of the angelic host. </w:t>
      </w:r>
    </w:p>
    <w:p>
      <w:pPr>
        <w:pStyle w:val="Normal"/>
        <w:bidi w:val="false"/>
      </w:pPr>
      <w:r>
        <w:rPr>
          <w:rtl w:val="false"/>
        </w:rPr>
        <w:t xml:space="preserve">Since ye have been assigned to this holy task, ye must therefore exert every effort to make that school famed in all respects throughout the world; to make it the cause of exalting the Word of the Lord.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h-h98ht5gzyhmgkg4lp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7eyftzgr4zcbjjdlriy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hml1zxj7kwp3b3igg2x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4iwci8jwxtqbswnvi1ns" Type="http://schemas.openxmlformats.org/officeDocument/2006/relationships/hyperlink" Target="#nr" TargetMode="External"/><Relationship Id="rId9" Type="http://schemas.openxmlformats.org/officeDocument/2006/relationships/image" Target="media/dhfbv2jmnjamsx_zer7cl.png"/><Relationship Id="rId10" Type="http://schemas.openxmlformats.org/officeDocument/2006/relationships/image" Target="media/d840jjb-gddz56z4nrfxv.png"/></Relationships>
</file>

<file path=word/_rels/footer1.xml.rels><?xml version="1.0" encoding="UTF-8"?><Relationships xmlns="http://schemas.openxmlformats.org/package/2006/relationships"><Relationship Id="rId0" Type="http://schemas.openxmlformats.org/officeDocument/2006/relationships/image" Target="media/1jjndclrolkest-v9mhcb.png"/><Relationship Id="rId1" Type="http://schemas.openxmlformats.org/officeDocument/2006/relationships/image" Target="media/ci0fwwq_xuawblky5fva2.png"/></Relationships>
</file>

<file path=word/_rels/footer2.xml.rels><?xml version="1.0" encoding="UTF-8"?><Relationships xmlns="http://schemas.openxmlformats.org/package/2006/relationships"><Relationship Id="rIdzh-h98ht5gzyhmgkg4lpz" Type="http://schemas.openxmlformats.org/officeDocument/2006/relationships/hyperlink" Target="https://oceanoflights.org/abdul-baha-selections-writings01-103-en" TargetMode="External"/><Relationship Id="rIdw7eyftzgr4zcbjjdlriyh" Type="http://schemas.openxmlformats.org/officeDocument/2006/relationships/hyperlink" Target="https://oceanoflights.org/file/abdul-baha-selections-from-the-writings-103.m4a" TargetMode="External"/><Relationship Id="rIdmhml1zxj7kwp3b3igg2xe" Type="http://schemas.openxmlformats.org/officeDocument/2006/relationships/hyperlink" Target="https://oceanoflights.org" TargetMode="External"/><Relationship Id="rId0" Type="http://schemas.openxmlformats.org/officeDocument/2006/relationships/image" Target="media/gfso0xa-ixjs7tqleliaj.png"/><Relationship Id="rId1" Type="http://schemas.openxmlformats.org/officeDocument/2006/relationships/image" Target="media/e2vdigtwkdqildkfgvbb_.png"/><Relationship Id="rId2" Type="http://schemas.openxmlformats.org/officeDocument/2006/relationships/image" Target="media/weh_rjldr0rlnw9wjh9wh.png"/><Relationship Id="rId3" Type="http://schemas.openxmlformats.org/officeDocument/2006/relationships/image" Target="media/ij-_dakd3ngij4j_t8h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oz3bqv-2n31h9ovv5v1u.png"/><Relationship Id="rId1" Type="http://schemas.openxmlformats.org/officeDocument/2006/relationships/image" Target="media/xizqr3wrrxlmm6ttuseqk.png"/></Relationships>
</file>

<file path=word/_rels/header2.xml.rels><?xml version="1.0" encoding="UTF-8"?><Relationships xmlns="http://schemas.openxmlformats.org/package/2006/relationships"><Relationship Id="rId0" Type="http://schemas.openxmlformats.org/officeDocument/2006/relationships/image" Target="media/vxvarnerl5vloys4r2lv9.png"/><Relationship Id="rId1" Type="http://schemas.openxmlformats.org/officeDocument/2006/relationships/image" Target="media/zepo1_k6qjuua1xqf1-d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education and training of children is among the…</dc:title>
  <dc:creator>Ocean of Lights</dc:creator>
  <cp:lastModifiedBy>Ocean of Lights</cp:lastModifiedBy>
  <cp:revision>1</cp:revision>
  <dcterms:created xsi:type="dcterms:W3CDTF">2024-10-30T00:01:22.723Z</dcterms:created>
  <dcterms:modified xsi:type="dcterms:W3CDTF">2024-10-30T00:01:22.723Z</dcterms:modified>
</cp:coreProperties>
</file>

<file path=docProps/custom.xml><?xml version="1.0" encoding="utf-8"?>
<Properties xmlns="http://schemas.openxmlformats.org/officeDocument/2006/custom-properties" xmlns:vt="http://schemas.openxmlformats.org/officeDocument/2006/docPropsVTypes"/>
</file>