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صاحب چشم بينا آنچه مشاهده نمودی عين واقعست در جهان بينش است.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ozqif4koctg37c9qxcn2n"/>
      <w:r>
        <w:rPr>
          <w:rtl/>
        </w:rPr>
        <w:t xml:space="preserve">١٤٩ </w:t>
      </w:r>
    </w:p>
    <w:p>
      <w:pPr>
        <w:pStyle w:val="RtlNormal"/>
        <w:bidi/>
      </w:pPr>
      <w:r>
        <w:rPr>
          <w:rtl/>
        </w:rPr>
        <w:t xml:space="preserve">ای صاحب چشم بينا آنچه مشاهده نمودی عين واقعست در جهان بينش است. </w:t>
      </w:r>
    </w:p>
    <w:p>
      <w:pPr>
        <w:pStyle w:val="RtlNormal"/>
        <w:bidi/>
      </w:pPr>
      <w:r>
        <w:rPr>
          <w:rtl/>
        </w:rPr>
        <w:t xml:space="preserve">عطر در غنچه مندمج و مندرجست چون شکفته گردد آن رائحه طيّبه منتشر شود گياه بی‌ثمر نبود ولی بنظر چنين آيد زيرا هر گياهيرا اثر و خواصی در اين باغ الهی و هر گياهی مانند گل صد برگ خندان مشام را معطّر نمايد مطمئنّ باش صفحات اوراق هر چند از معانی و کلمات مرقومه بيخبرند ولی بمقارنت آنکلمات در نهايت تعظيم و تکريم در دست دوستان ميگردند اين مقارنت نيز صرف موهبتست. </w:t>
      </w:r>
    </w:p>
    <w:p>
      <w:pPr>
        <w:pStyle w:val="RtlNormal"/>
        <w:bidi/>
      </w:pPr>
      <w:r>
        <w:rPr>
          <w:rtl/>
        </w:rPr>
        <w:t xml:space="preserve">روح انسانی چون از اين خاکدان فانی بجهان رحمانی پرواز نمايد پرده برافتد و حقايق آشکار گردد جميع امور مجهوله معلوم شود و حقايق مستوره محسوس گردد. </w:t>
      </w:r>
    </w:p>
    <w:p>
      <w:pPr>
        <w:pStyle w:val="RtlNormal"/>
        <w:bidi/>
      </w:pPr>
      <w:r>
        <w:rPr>
          <w:rtl/>
        </w:rPr>
        <w:t xml:space="preserve">ملاحظه نما که انسان در عالم رحم از گوش کر بود و از چشم نابينا و از زبان لال و از جميع احساسات محروم و چون از آنجهان ظلمانی باينعالم روشن و نورانی انتقال نمود ديده بينا شد و گوش شنوا گشت و زبان گويا گرديد همچنين چون از اينعالم فانی بجهان رحمانی شتابد ولادت روحانی يابد ديده بصيرت باز شود وسمع روح شنوا گردد و جميع حقائق مجهوله معلوم و آشکار شود. </w:t>
      </w:r>
    </w:p>
    <w:p>
      <w:pPr>
        <w:pStyle w:val="RtlNormal"/>
        <w:bidi/>
      </w:pPr>
      <w:r>
        <w:rPr>
          <w:rtl/>
        </w:rPr>
        <w:t xml:space="preserve">سيّاح بينا چون در راهی عبور نمايد البتّه کشفيّاترا بخاطر آرد مگر آنکه عوارضی عارض گردد و فراموش نمايد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4fqgrrmobseb7xjzche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8kx9lyhmwfgdw_caupl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homs3otk0il1aalbhj9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5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5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5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5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zqif4koctg37c9qxcn2n" Type="http://schemas.openxmlformats.org/officeDocument/2006/relationships/hyperlink" Target="#bl2be" TargetMode="External"/><Relationship Id="rId9" Type="http://schemas.openxmlformats.org/officeDocument/2006/relationships/image" Target="media/c4fqtkwjzkxxakno0in8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e3y6x6giig0229diz-dg.png"/><Relationship Id="rId1" Type="http://schemas.openxmlformats.org/officeDocument/2006/relationships/image" Target="media/_ww3wktu6kkb0aai0kmuw.png"/></Relationships>
</file>

<file path=word/_rels/footer2.xml.rels><?xml version="1.0" encoding="UTF-8"?><Relationships xmlns="http://schemas.openxmlformats.org/package/2006/relationships"><Relationship Id="rIdx4fqgrrmobseb7xjzchel" Type="http://schemas.openxmlformats.org/officeDocument/2006/relationships/hyperlink" Target="https://oceanoflights.org/abdul-baha-selections-writings01-149-fa" TargetMode="External"/><Relationship Id="rIde8kx9lyhmwfgdw_caupli" Type="http://schemas.openxmlformats.org/officeDocument/2006/relationships/hyperlink" Target="https://oceanoflights.org/file/abdul-baha-selections-writings01-149.m4a" TargetMode="External"/><Relationship Id="rIdghoms3otk0il1aalbhj9x" Type="http://schemas.openxmlformats.org/officeDocument/2006/relationships/hyperlink" Target="https://oceanoflights.org" TargetMode="External"/><Relationship Id="rId0" Type="http://schemas.openxmlformats.org/officeDocument/2006/relationships/image" Target="media/fj5hu4yqutcqac7ye6_wf.png"/><Relationship Id="rId1" Type="http://schemas.openxmlformats.org/officeDocument/2006/relationships/image" Target="media/xbknejsz7nm4vqcugcvpb.png"/><Relationship Id="rId2" Type="http://schemas.openxmlformats.org/officeDocument/2006/relationships/image" Target="media/sku2paucxjigdouqsa49q.png"/><Relationship Id="rId3" Type="http://schemas.openxmlformats.org/officeDocument/2006/relationships/image" Target="media/alldui_8d6wkdep_8juy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jcgbclznuajcpvotprav.png"/><Relationship Id="rId1" Type="http://schemas.openxmlformats.org/officeDocument/2006/relationships/image" Target="media/nywpjfuyy6scs4dnf5cw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vumds1ikyhjkgjs7oab0.png"/><Relationship Id="rId1" Type="http://schemas.openxmlformats.org/officeDocument/2006/relationships/image" Target="media/41x0zwwqxmahahezlrai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صاحب چشم بينا آنچه مشاهده نمودی عين واقعست در جهان بينش است.</dc:title>
  <dc:creator>Ocean of Lights</dc:creator>
  <cp:lastModifiedBy>Ocean of Lights</cp:lastModifiedBy>
  <cp:revision>1</cp:revision>
  <dcterms:created xsi:type="dcterms:W3CDTF">2024-07-02T22:45:29.179Z</dcterms:created>
  <dcterms:modified xsi:type="dcterms:W3CDTF">2024-07-02T22:45:29.179Z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