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امة اللّه شکرانه فيض رحمان در اين اوان عبارت از…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iii7arkowjgwbskutxsjb"/>
      <w:r>
        <w:rPr>
          <w:rtl/>
        </w:rPr>
        <w:t xml:space="preserve">١٥٣ </w:t>
      </w:r>
    </w:p>
    <w:p>
      <w:pPr>
        <w:pStyle w:val="RtlNormal"/>
        <w:bidi/>
      </w:pPr>
      <w:r>
        <w:rPr>
          <w:rtl/>
        </w:rPr>
        <w:t xml:space="preserve">ای امة اللّه شکرانه فيض رحمان در اين اوان عبارت از نورانيّت قلب و احساسات وجدانست حقيقت شکرانه اينست . </w:t>
      </w:r>
    </w:p>
    <w:p>
      <w:pPr>
        <w:pStyle w:val="RtlNormal"/>
        <w:bidi/>
      </w:pPr>
      <w:r>
        <w:rPr>
          <w:rtl/>
        </w:rPr>
        <w:t xml:space="preserve">و امّا شکرانه بتقرير و تحرير هر چند دلپذير است ولی بالنّسبه بآن مجاز است چه که اساس احساسات روحانيّه است و انبعاثات وجدانيّه اميدوارم که بآن مؤيّد گردی. </w:t>
      </w:r>
    </w:p>
    <w:p>
      <w:pPr>
        <w:pStyle w:val="RtlNormal"/>
        <w:bidi/>
      </w:pPr>
      <w:r>
        <w:rPr>
          <w:rtl/>
        </w:rPr>
        <w:t xml:space="preserve">امّا عدم استعداد و استحقاق در يوم ميعاد مانع از فيض وجود نه زيرا يوم فضلست نه عدل و اعطاء کلّ ذی حقّ حقّه عدلست پس نظر باستعداد خود نکن نظر بفضل بيمنتهای جمال ابهی نما که فيضش شاملست و فضلش کامل. </w:t>
      </w:r>
    </w:p>
    <w:p>
      <w:pPr>
        <w:pStyle w:val="RtlNormal"/>
        <w:bidi/>
      </w:pPr>
      <w:r>
        <w:rPr>
          <w:rtl/>
        </w:rPr>
        <w:t xml:space="preserve">از خدا خواهم که بعون و عنايت حق در تدريس معانی حقيقی تورات نهايت فصاحت و بلاغت و اقتدار و مهارت بنمائی توجّه بملکوت الهی کن و استفاضه از فيض روح القدس و زبان بگشا تأييدات روح ميرسد. </w:t>
      </w:r>
    </w:p>
    <w:p>
      <w:pPr>
        <w:pStyle w:val="RtlNormal"/>
        <w:bidi/>
      </w:pPr>
      <w:r>
        <w:rPr>
          <w:rtl/>
        </w:rPr>
        <w:t xml:space="preserve">و امّا آنشمس عظيم که در رؤيا ديدی آن حضرت موعود است و انوارش فيوضاتش و سطح آب جسم شفّاف يعنی قلوب صافيه است و امواج آن هيجان قلوبست و اهتزاز نفوس يعنی احساسات روحانيّه است و سنوحات رحمانيّه حمد کن خدا را که در عالم رؤيا چنين مکاشفه حاصل شد. </w:t>
      </w:r>
    </w:p>
    <w:p>
      <w:pPr>
        <w:pStyle w:val="RtlNormal"/>
        <w:bidi/>
      </w:pPr>
      <w:r>
        <w:rPr>
          <w:rtl/>
        </w:rPr>
        <w:t xml:space="preserve">امّا مقصود از اينکه انسان بکلّی خود را فراموش نمايد اينست که بسرّ فدا قيام نمايد و آن محويّت احساسات بشريّه است و اضمحلال اخلاق مذمومه که ظلمات کونيّه است نه اينکه صحّت جسمانی مبدّل بضعف و ناتوانی شود. </w:t>
      </w:r>
    </w:p>
    <w:p>
      <w:pPr>
        <w:pStyle w:val="RtlNormal"/>
        <w:bidi/>
      </w:pPr>
      <w:r>
        <w:rPr>
          <w:rtl/>
        </w:rPr>
        <w:t xml:space="preserve">بدرگاه احديّت عجز و نياز آرم که برکات آسمانی و مغفرت رحمانی شامل حال مادرعزيز و خواهران و خويشان مهربان گردد علی الخصوص خواستگارت که ناگهان از اينجهان بجهان ديگر شتافت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sur7f0bsnnpuvazeyku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4tzkwuffn4pahypkm96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l-1abab8-wue-yw-cez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ii7arkowjgwbskutxsjb" Type="http://schemas.openxmlformats.org/officeDocument/2006/relationships/hyperlink" Target="#bl2ck" TargetMode="External"/><Relationship Id="rId9" Type="http://schemas.openxmlformats.org/officeDocument/2006/relationships/image" Target="media/ul0hsicpfd5kghnatr3t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qhijh_su8tee4dpsiep5.png"/><Relationship Id="rId1" Type="http://schemas.openxmlformats.org/officeDocument/2006/relationships/image" Target="media/pdu-lcnqjc6zw98wzzgbz.png"/></Relationships>
</file>

<file path=word/_rels/footer2.xml.rels><?xml version="1.0" encoding="UTF-8"?><Relationships xmlns="http://schemas.openxmlformats.org/package/2006/relationships"><Relationship Id="rId6sur7f0bsnnpuvazeykug" Type="http://schemas.openxmlformats.org/officeDocument/2006/relationships/hyperlink" Target="https://oceanoflights.org/abdul-baha-selections-writings01-153-fa" TargetMode="External"/><Relationship Id="rIdk4tzkwuffn4pahypkm96i" Type="http://schemas.openxmlformats.org/officeDocument/2006/relationships/hyperlink" Target="https://oceanoflights.org/file/abdul-baha-selections-writings01-153.m4a" TargetMode="External"/><Relationship Id="rIdwl-1abab8-wue-yw-cezx" Type="http://schemas.openxmlformats.org/officeDocument/2006/relationships/hyperlink" Target="https://oceanoflights.org" TargetMode="External"/><Relationship Id="rId0" Type="http://schemas.openxmlformats.org/officeDocument/2006/relationships/image" Target="media/zx-b_wti2plaapb8hgief.png"/><Relationship Id="rId1" Type="http://schemas.openxmlformats.org/officeDocument/2006/relationships/image" Target="media/mbrtdajufx1jhya-qllg7.png"/><Relationship Id="rId2" Type="http://schemas.openxmlformats.org/officeDocument/2006/relationships/image" Target="media/_k9z3nhr0rqwz1mctoezq.png"/><Relationship Id="rId3" Type="http://schemas.openxmlformats.org/officeDocument/2006/relationships/image" Target="media/edcke21rb4ezxp7wm108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juhaisbn-wc4iinz2n1b.png"/><Relationship Id="rId1" Type="http://schemas.openxmlformats.org/officeDocument/2006/relationships/image" Target="media/uk4cjzao5cogterz6_mq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zfsl8p3j1d8beggfoj_9.png"/><Relationship Id="rId1" Type="http://schemas.openxmlformats.org/officeDocument/2006/relationships/image" Target="media/7kv89kembi9qc_v-qgks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امة اللّه شکرانه فيض رحمان در اين اوان عبارت از…</dc:title>
  <dc:creator>Ocean of Lights</dc:creator>
  <cp:lastModifiedBy>Ocean of Lights</cp:lastModifiedBy>
  <cp:revision>1</cp:revision>
  <dcterms:created xsi:type="dcterms:W3CDTF">2024-07-02T22:45:37.097Z</dcterms:created>
  <dcterms:modified xsi:type="dcterms:W3CDTF">2024-07-02T22:45:37.097Z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