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۲۷۳- وقت آنست که در اين ميدان گوی سبقت و پيشی را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dvvvzjyi65w9t3b1jehm"/>
      <w:r>
        <w:rPr>
          <w:rtl/>
        </w:rPr>
        <w:t xml:space="preserve">۲۷۳- وقت آنست که در اين ميدان گوی سبقت و پيشی را از مردان شهير آفاق بربائی </w:t>
      </w:r>
    </w:p>
    <w:p>
      <w:pPr>
        <w:pStyle w:val="RtlNormal"/>
        <w:bidi/>
      </w:pPr>
      <w:r>
        <w:rPr>
          <w:rtl/>
        </w:rPr>
        <w:t xml:space="preserve">وقت آنست که در اين ميدان گوی سبقت و پيشی را از مردان شهير آفاق بربائی نطق فصيح بگشائی بيان بليغ بنمائی ياران و اماء رحمن را ثابت و مستقيم نمائی و مانند مريم مجدليّه حواريّين را بخدمت نور مبين وا داری تا نفحه مشکين آن آفاق را معطّر نمايد و نور مبين بر آن اقليم بتابد. </w:t>
      </w:r>
    </w:p>
    <w:p>
      <w:pPr>
        <w:pStyle w:val="RtlNormal"/>
        <w:bidi/>
      </w:pPr>
      <w:r>
        <w:rPr>
          <w:rtl/>
        </w:rPr>
        <w:t xml:space="preserve">در چنين وقتی نور موهبت بدرخشد و فيض آسمانی ظاهر گردد و نفوذ کلمة اللّه مشهود شود و قوّت جنود ملأ اعلی واضح گردد امّا ثبات و استقامت واجب و همّت و غيرت شايد. دوستان را در پاريس جمع کن محفل انس بيارا و آهنگ تقديس بلند کن ياران را تسلّی بخش و اماء الرّحمن را نوازش کن و بگو عبدالبهاء را محن و آلام آرزوی جانست و اذيّت و جفای غافلان مسرّت روح و وجدان فراز صليب او را سرير اثير است و موت شديد حيات جديد زهر بلا در مذاقش قند مکرّر است و سمّ جفا از شهد و شکر شيرين‌تر بقا در فنا بيند و حيات در ممات جويد با کمال سرور بمشهد فدا شتابد و در روز قربانی کامرانی کند. شما از محن و آلام او افسرده مشويد پژمرده نگرديد حزن و اندوه منمائيد بلکه روشنتر شويد و شعله شديدتر زنيد زيرا سرّ فدا سبب بقاست و فوت و فنا در اين مقام علّت حيات. </w:t>
      </w:r>
    </w:p>
    <w:p>
      <w:pPr>
        <w:pStyle w:val="RtlNormal"/>
        <w:bidi/>
      </w:pPr>
      <w:r>
        <w:rPr>
          <w:rtl/>
        </w:rPr>
        <w:t xml:space="preserve">خلاصه کلّ را بوجد و وله آريد و سبب جنبش و حرکت گرديد تا دلها منجذب بملکوت ابهی  شود و ارواح زنده بنفحات ملأ اعلی گردد. ای امة البهاء، چنان شعله ئی بزن که برودت و خمودت را از آن ديار زائل نمائی و سبب اعلای کلمة اللّه گردی و رايت محبّت اللّه مرتفع نمائی تا عاقبت جنگ و جدال از آفاق برافتد و ظلمت عداوت و بغضا زائل گردد صبح روشن محبّت اللّه بتابد و در بين بشر چنان الفتی حاصل گردد که جميع لئالی يک دريا گردند و گل و رياحين يک گلشن و صحرا. و از اين تعجّب منما حال بدايت است در نهايت نظر کن دهقان حقيقی چند دانه تخمی افشانده اين را مبين توده توده خرمن در اين صحرا نظر نما. نظر نبايد بقدرت و اقتدار خويش نمائيم بلکه توجّه بفيض ملکوت نموده کاری در پيش گيريم. هر چند ذرّه ضعيف و نحيف و نابود است ولی در شعاع آفتاب جلوه نمايد و هر چند قطره محدود است ولی ببحر البحور متّصل لهذا نظر بفيض و عنايت جمال ابهی  نما و بر خدمت قيام کن.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1ovr8spm4xnpkq2arr5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vrhvtjtp2wvikh4fbk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rk2ncbvgcncwvybketr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dvvvzjyi65w9t3b1jehm" Type="http://schemas.openxmlformats.org/officeDocument/2006/relationships/hyperlink" Target="#blw2" TargetMode="External"/><Relationship Id="rId9" Type="http://schemas.openxmlformats.org/officeDocument/2006/relationships/image" Target="media/ihrdyrxigi1eeipbepc0c.png"/><Relationship Id="rId10" Type="http://schemas.openxmlformats.org/officeDocument/2006/relationships/image" Target="media/nkyvbuolw2whmyjfttka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cbqsei0niextfclznoi6.png"/><Relationship Id="rId1" Type="http://schemas.openxmlformats.org/officeDocument/2006/relationships/image" Target="media/bhjtj2ebzicnthnu13lcy.png"/></Relationships>
</file>

<file path=word/_rels/footer2.xml.rels><?xml version="1.0" encoding="UTF-8"?><Relationships xmlns="http://schemas.openxmlformats.org/package/2006/relationships"><Relationship Id="rIdf1ovr8spm4xnpkq2arr5b" Type="http://schemas.openxmlformats.org/officeDocument/2006/relationships/hyperlink" Target="https://oceanoflights.org/abdul-baha-selections-writings02-273-fa" TargetMode="External"/><Relationship Id="rIdvvrhvtjtp2wvikh4fbkca" Type="http://schemas.openxmlformats.org/officeDocument/2006/relationships/hyperlink" Target="https://oceanoflights.org/file/abdul-baha-selections-writings02-273.m4a" TargetMode="External"/><Relationship Id="rId1rk2ncbvgcncwvybketrh" Type="http://schemas.openxmlformats.org/officeDocument/2006/relationships/hyperlink" Target="https://oceanoflights.org" TargetMode="External"/><Relationship Id="rId0" Type="http://schemas.openxmlformats.org/officeDocument/2006/relationships/image" Target="media/llik_qvsup-sqrjyfljit.png"/><Relationship Id="rId1" Type="http://schemas.openxmlformats.org/officeDocument/2006/relationships/image" Target="media/xz7etd5heeidp4j4nnfkn.png"/><Relationship Id="rId2" Type="http://schemas.openxmlformats.org/officeDocument/2006/relationships/image" Target="media/2ckvjz-jyba8vs4pcqs3s.png"/><Relationship Id="rId3" Type="http://schemas.openxmlformats.org/officeDocument/2006/relationships/image" Target="media/jcsy9-f48uskcy-vnpze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e4n3h01vlgdqqtkjipnt.png"/><Relationship Id="rId1" Type="http://schemas.openxmlformats.org/officeDocument/2006/relationships/image" Target="media/h1cdzkxpjsgsmilm5o2s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es1yqwhj-ruxyzafwnim.png"/><Relationship Id="rId1" Type="http://schemas.openxmlformats.org/officeDocument/2006/relationships/image" Target="media/o94cesjveo-mmag_tlzr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۲۷۳- وقت آنست که در اين ميدان گوی سبقت و پيشی را از…</dc:title>
  <dc:creator>Ocean of Lights</dc:creator>
  <cp:lastModifiedBy>Ocean of Lights</cp:lastModifiedBy>
  <cp:revision>1</cp:revision>
  <dcterms:created xsi:type="dcterms:W3CDTF">2024-07-02T22:09:02.410Z</dcterms:created>
  <dcterms:modified xsi:type="dcterms:W3CDTF">2024-07-02T22:09:02.410Z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