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۸۵ - فقر و غنا هيچيک فی الحقيقه نه ممدوح و نه مذموم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uag5iftrhgudobhd3ux2"/>
      <w:r>
        <w:rPr>
          <w:rtl/>
        </w:rPr>
        <w:t xml:space="preserve">۸۵ - فقر و غنا هيچيک فی الحقيقه نه ممدوح و نه مذموم </w:t>
      </w:r>
    </w:p>
    <w:p>
      <w:pPr>
        <w:pStyle w:val="RtlNormal"/>
        <w:bidi/>
      </w:pPr>
      <w:r>
        <w:rPr>
          <w:rtl/>
        </w:rPr>
        <w:t xml:space="preserve">فقر و غنا هيچيک فی الحقيقه نه ممدوح و نه مذموم تا نتائج هر يک در  هر شخص چه باشد. بسا که فقر سبب غنای حقيقی گردد و بالعکس و بسا غنا سبب حصول رضای الهی شود و بالعکس. پس آنچه او خواهد و مقدّر فرمايد بايد راحت جان باشد و سلامت وجدان. تا توانی جميع شئون را فدای حضرت مقصود کن و چشم از خوشی و رفاهيّت و نا خوشی موجود بپوش زيرا سراب است نه آب استدراج است نه معراج عاقبتش تلخ است نه شهد منقطع از اين عالم باش و محو خداوند مهربان.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xfuod3wnqkevimrqdrz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yfzxg2gamwnfpuvgwll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jo0i4bpqeed2cmcpzji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uag5iftrhgudobhd3ux2" Type="http://schemas.openxmlformats.org/officeDocument/2006/relationships/hyperlink" Target="#bljg" TargetMode="External"/><Relationship Id="rId9" Type="http://schemas.openxmlformats.org/officeDocument/2006/relationships/image" Target="media/6cpdq5hppbfy13gujtcif.png"/><Relationship Id="rId10" Type="http://schemas.openxmlformats.org/officeDocument/2006/relationships/image" Target="media/tzhx0mdaw_svwrikg6xe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vemfpp6yapdq8g_xnlwc.png"/><Relationship Id="rId1" Type="http://schemas.openxmlformats.org/officeDocument/2006/relationships/image" Target="media/o8w85twzav7gyidsuyyrw.png"/></Relationships>
</file>

<file path=word/_rels/footer2.xml.rels><?xml version="1.0" encoding="UTF-8"?><Relationships xmlns="http://schemas.openxmlformats.org/package/2006/relationships"><Relationship Id="rIdqxfuod3wnqkevimrqdrzc" Type="http://schemas.openxmlformats.org/officeDocument/2006/relationships/hyperlink" Target="https://oceanoflights.org/abdul-baha-selections-writings03-085-fa" TargetMode="External"/><Relationship Id="rIdyyfzxg2gamwnfpuvgwllk" Type="http://schemas.openxmlformats.org/officeDocument/2006/relationships/hyperlink" Target="https://oceanoflights.org/file/abdul-baha-selections-writings03-085.m4a" TargetMode="External"/><Relationship Id="rIdxjo0i4bpqeed2cmcpzjik" Type="http://schemas.openxmlformats.org/officeDocument/2006/relationships/hyperlink" Target="https://oceanoflights.org" TargetMode="External"/><Relationship Id="rId0" Type="http://schemas.openxmlformats.org/officeDocument/2006/relationships/image" Target="media/o0lxu6qe9kao5ifaeysq3.png"/><Relationship Id="rId1" Type="http://schemas.openxmlformats.org/officeDocument/2006/relationships/image" Target="media/0pqiguhyd1pns2zokzywr.png"/><Relationship Id="rId2" Type="http://schemas.openxmlformats.org/officeDocument/2006/relationships/image" Target="media/tb2iuucw9kr1sneu6bjpt.png"/><Relationship Id="rId3" Type="http://schemas.openxmlformats.org/officeDocument/2006/relationships/image" Target="media/huew-_vvrhd8gptimh85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-bm2ltmisiaobxg9ynrv.png"/><Relationship Id="rId1" Type="http://schemas.openxmlformats.org/officeDocument/2006/relationships/image" Target="media/msepztvw4ggnvhm3jdmc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irkapoftmnhxc2sgrk1s.png"/><Relationship Id="rId1" Type="http://schemas.openxmlformats.org/officeDocument/2006/relationships/image" Target="media/7fre02f3-rsjz6yiz8zk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۸۵ - فقر و غنا هيچيک فی الحقيقه نه ممدوح و نه مذموم</dc:title>
  <dc:creator>Ocean of Lights</dc:creator>
  <cp:lastModifiedBy>Ocean of Lights</cp:lastModifiedBy>
  <cp:revision>1</cp:revision>
  <dcterms:created xsi:type="dcterms:W3CDTF">2024-07-02T22:51:26.884Z</dcterms:created>
  <dcterms:modified xsi:type="dcterms:W3CDTF">2024-07-02T22:51:26.884Z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