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۱۷۱ - ايّام انسان و حيات هوشمندان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nrtrnzwtal9rqs8smr2p"/>
      <w:r>
        <w:rPr>
          <w:rtl/>
        </w:rPr>
        <w:t xml:space="preserve">۱۷۱ - ايّام انسان و حيات هوشمندان </w:t>
      </w:r>
    </w:p>
    <w:p>
      <w:pPr>
        <w:pStyle w:val="RtlNormal"/>
        <w:bidi/>
      </w:pPr>
      <w:r>
        <w:rPr>
          <w:rtl/>
        </w:rPr>
        <w:t xml:space="preserve">ايّام انسان و حيات هوشمندان عبارت از کتاب مسطور و رقّ منشور و لوح محفوظ است که در جميع صفحات و لوائحش وقايع مکتوب و در کلّ صحائف و بدائعش حقايق وقوعات و سرائر مسطور هر ورقی باز کنی سرّی مشهود بينی و هر صحيفه بگشائی معنائی مشهود ملاحظه فرمائی. اگر وقائع مندرجه مطابق رضای رحمان و سبب عزّت قديمه عالم انسان باشد روح و ريحان رخ بگشايد و قلوب مسرور و شادمان گردد. و همچنين هر يومی از حيات انسان حکم ورقی از کتاب دارد و صحيفه ای از صحائف شمرده ميشود و هر ماهی مجموعه‌ای و هر سالی کتاب مبينی و اعمال و اطوار و گفتار و کردار و احوال و اخلاق بمنزله نقوش و رسوم و سطور و خطوط. اگر مندرجات اين سفر جليل از اسرار يوم ظهور و شئون رحمانيّهٔ مجلّی طور باشد جهان را روشن و نورانی گرداند و اگر معانيش ازحقائق مقتضيه عالم بشريّت باشد حزين و غمگين نمايد. پس بجان بکوش که از کتب علّيّين باشی و از گروه مَنْ أُوْتِيَ کِتابَهُ بِيَمِيْنهِ و از فجّار بيزار گردی که صحائف سجّين و از اهل درک اسفل سافلينند.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qbj9hegjv63gsavuk-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zjivmg64yatvqehw0r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i3dd8v3str5tgt2nee0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nrtrnzwtal9rqs8smr2p" Type="http://schemas.openxmlformats.org/officeDocument/2006/relationships/hyperlink" Target="#blo8" TargetMode="External"/><Relationship Id="rId9" Type="http://schemas.openxmlformats.org/officeDocument/2006/relationships/image" Target="media/tmlvu0z2hwicidiuj_27c.png"/><Relationship Id="rId10" Type="http://schemas.openxmlformats.org/officeDocument/2006/relationships/image" Target="media/khbourd2hannqugj4pni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l4mnrr9cvnf59_ckqt8k.png"/><Relationship Id="rId1" Type="http://schemas.openxmlformats.org/officeDocument/2006/relationships/image" Target="media/r1wnwgwjio_lt5otiu8l8.png"/></Relationships>
</file>

<file path=word/_rels/footer2.xml.rels><?xml version="1.0" encoding="UTF-8"?><Relationships xmlns="http://schemas.openxmlformats.org/package/2006/relationships"><Relationship Id="rIdtqbj9hegjv63gsavuk-kt" Type="http://schemas.openxmlformats.org/officeDocument/2006/relationships/hyperlink" Target="https://oceanoflights.org/abdul-baha-selections-writings03-171-fa" TargetMode="External"/><Relationship Id="rIdezzjivmg64yatvqehw0rl" Type="http://schemas.openxmlformats.org/officeDocument/2006/relationships/hyperlink" Target="https://oceanoflights.org/file/abdul-baha-selections-writings03-171.m4a" TargetMode="External"/><Relationship Id="rIdbi3dd8v3str5tgt2nee0w" Type="http://schemas.openxmlformats.org/officeDocument/2006/relationships/hyperlink" Target="https://oceanoflights.org" TargetMode="External"/><Relationship Id="rId0" Type="http://schemas.openxmlformats.org/officeDocument/2006/relationships/image" Target="media/jznkcifx7wri8ilav0fcx.png"/><Relationship Id="rId1" Type="http://schemas.openxmlformats.org/officeDocument/2006/relationships/image" Target="media/wk46dqrkf63ntlxialwf4.png"/><Relationship Id="rId2" Type="http://schemas.openxmlformats.org/officeDocument/2006/relationships/image" Target="media/evde7eetoxuhmkidy9t2c.png"/><Relationship Id="rId3" Type="http://schemas.openxmlformats.org/officeDocument/2006/relationships/image" Target="media/uxezje-qsdb7ltpv41rp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wlfbkgatqyhftcatryr.png"/><Relationship Id="rId1" Type="http://schemas.openxmlformats.org/officeDocument/2006/relationships/image" Target="media/kvxxpqjb2t6srcn0oxly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a4xb0zluemcv8dyjgn0u.png"/><Relationship Id="rId1" Type="http://schemas.openxmlformats.org/officeDocument/2006/relationships/image" Target="media/6bnle_fqtumq0rjkepnk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۱۷۱ - ايّام انسان و حيات هوشمندان</dc:title>
  <dc:creator>Ocean of Lights</dc:creator>
  <cp:lastModifiedBy>Ocean of Lights</cp:lastModifiedBy>
  <cp:revision>1</cp:revision>
  <dcterms:created xsi:type="dcterms:W3CDTF">2024-07-02T22:54:17.407Z</dcterms:created>
  <dcterms:modified xsi:type="dcterms:W3CDTF">2024-07-02T22:54:17.407Z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