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يار عزيز مهربان تحرير بليغ که به تاريخ چهارم مارت سنهٔ ١٩٠١مورّخ بود رسيد.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02kwnpynnj15q1gvr5ot"/>
      <w:r>
        <w:rPr>
          <w:rtl/>
        </w:rPr>
        <w:t xml:space="preserve">١٨٦ </w:t>
      </w:r>
    </w:p>
    <w:p>
      <w:pPr>
        <w:pStyle w:val="Heading3"/>
        <w:pStyle w:val="RtlHeading3"/>
        <w:bidi/>
      </w:pPr>
      <w:hyperlink w:history="1" r:id="rIdlbzhx8ph6vdhkhpiskryd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يار عزيز مهربان تحرير بليغ که به تاريخ چهارم مارت سنهٔ  ١٩٠١مورّخ بود      رسيد. از حديقهٔ عنوانش بوی خوش به مشام رسيد دماغ جان معطّر شد و قلب      منوّر و مشام معنبر گشت زيرا مضمون به معانی وفا مشحون و فحوی دقائق سرّ      مکنون. شکايت از جنگ و جدال و حرب و قتال در خطّهٔ ‌افريک نموده بوديد و      بيان تأسّف فرموده بوديد  که آيا اين خصومت اهل غرور بی فاصله و فتور    مستمرّ در اعصار و دهور است يا آن که دلبر دلنشين الفت و محبّت در انجمن    عالم روزی جلوه خواهد نمود؟  آنچه از قلم اعلی صادر البتّه ظاهر و باهر    خواهد شد  ولی  هنوز عالم انسانی بتمامه مستعدّ اين کامرانی نيست اندک    اندک اين موهبت آسمانی از افق جان و وجدان  طلوع  کند. و چون اين پرتو    منير در اوج  رفيع  و قطب اثير بدرخشد ظلمات شديده زائل گردد و انوار    وحدت الهيّه بسيط  زمين را احاطه کند. طفل رضيع بايد سالها درآغوش پدر    پرورش يابد تا به سنّ  رشد و بلوغ  رسد الآن  بدايت آن صبح نورانی است    اندک اندک پرتوی  چون شفق  صباح مشهود و محسوس ميشود. اميدواريم که به    عون و عنايت الهی  و فضل و موهبت غير متناهی آگاهی کماهی حاصل گردد و    ميمنت  و مبارکی  صلح و صلاح  و فوز و فلاح و دوستی و آشتی ظاهر و واضح    شود. هر چند به حسب قرون اولی  و تجربهٔ قرون وسطی  و وقوعات  قرن اخير    اين قضيّه ‌امر عسير بلکه ممتنع التأثير مينمايد امّا چه بسيار امور که در ايّام    سلف ممتنع و معسور ولی حال آسان و ميسور بهمچنين اين موهبت که آسايش    جهان  آفرينش است اميدواريم  که  شاهد انجمن  گردد و روش  و پرورش  و    آرايش بنی آدم شود . </w:t>
      </w:r>
    </w:p>
    <w:p>
      <w:pPr>
        <w:pStyle w:val="RtlNormal"/>
        <w:bidi/>
      </w:pPr>
      <w:r>
        <w:rPr>
          <w:rtl/>
        </w:rPr>
        <w:t xml:space="preserve">ای يار مهربان  خصومت اگر از هر طرف باشد وقوعش  غريب  و عجيب نه ولی    با وجود عدم مقاومت و نهايت ملاطفت  بالعکس از طرف مدّعيان مداومت در    مخاصمت اين  بسيار غريب است و بعيد. مثلاً ملاحظه فرمائيد  که  حضرت    روح الله روح الوجود له‌ الفداء و يا خود سرمستان صهبای او حقيقت محبّت و    ملاطفت و وحدت و الفت را تمثال مجسّم و مثال مشخّص بودند با وجود  اين    اسرائيل آن  شخص جليل را  عدوّ بی مثيل  شمرد و مرکز بغض  و عدوان  و    هادم  بنيان گفت، هدف سهم  و سنان نمود و فرياد الامان برآورد آن نور    هدی را ظلمت دهماء دانست وآن مير وفا را مار هائل جفا شمرد و الی الآن    زبان تقبيح به حضرت مسيح  گشايند و با منظری قبيح آن وجه صبيح مليح را    مسيخ نامند ولی در بازار جوهريان آن گوهر تابان را جلوهٔ لعل بدخشان است    و در نظر اهل بصيرت آن نيّر حقيقت  را نمايش مهر رخشان. عاقبت غوغاء و    ضوضاء بگذشت  و غبار مفتريات  بنشست  حقيقت  عيان شد و مدّعيان رسوای    عالميان اساس تعاليم  الهی مرصوص شد و صلح و صلاح و فوز و فلاح و محبّت    و سلام  منصوص  گشت جهان گلشن  الهی شد و کيهان  مرکز انجمن  رحمانی    اقوام و قبائل متخاصمه ملل متحابّه  گشت و شعوب  و طوائف  متباعده‌ امم    مقاربه بلکه متعانقه گرديد تا آنکه فضائل و خصائل روحانيّه حقيقت‌ انسانيّه    را تزيين کرد و تعاليم و نصائح الهيّه جبابرهٔ خونخوار را غمخوار بلکه سرور    ابرار نمود . </w:t>
      </w:r>
    </w:p>
    <w:p>
      <w:pPr>
        <w:pStyle w:val="RtlNormal"/>
        <w:bidi/>
      </w:pPr>
      <w:r>
        <w:rPr>
          <w:rtl/>
        </w:rPr>
        <w:t xml:space="preserve">مقصود اين است که قوم جهول ابن بتول را مصلوب نمودند  و    مبغوض  و مغضوب  شمردند با وجود اين آن حضرت ربّ اهد قومی انّهم    لا يعلمون  فرمودند  معذلک زبان بشکايت گشودند و صد هزار روايت نمودند    زيرا در حقّ مسيح اراجيفی در کتب تلمود مرموز که سزاوار درندهٔ  جهانسوز    اين است غريب و عجيب . </w:t>
      </w:r>
    </w:p>
    <w:p>
      <w:pPr>
        <w:pStyle w:val="RtlNormal"/>
        <w:bidi/>
      </w:pPr>
      <w:r>
        <w:rPr>
          <w:rtl/>
        </w:rPr>
        <w:t xml:space="preserve">بر من مسکين جفا دارند ظنّ        که وفا را شرم می آيد ز من </w:t>
      </w:r>
    </w:p>
    <w:p>
      <w:pPr>
        <w:pStyle w:val="RtlNormal"/>
        <w:bidi/>
      </w:pPr>
      <w:r>
        <w:rPr>
          <w:rtl/>
        </w:rPr>
        <w:t xml:space="preserve">پس بايد که محرمان حريم حکمت رحمان و روحانيان  بزم محبّت  يزدان  در    عبوديّت آستان حقيقت  بکوشند و غمخوار و مهربان  با جهانيان باشند هر    زخمی را مرهم گردند وهر دردی  را درمان شوند و هر خائفی را ملجأ امن و    امان و به روايت و شکايت و حکايت مدّعيان محزون و دلخون  نگردند  زيرا    الحمد لله مانند آن جناب منصفان را بصيرتی و دانايان را در تحرّی حقيقت    استعداد و کفايتی البتّه حرارت آتش حقد و حسد را احساس نمايند و لطافت    نسيم جانبخش  گلشن وفا را ادراک کنند و گوش به عربده و فرياد اهل جفا    ندهند متينند و رزين و پر صبر و تمکين وعاقبت حقيقت البتّه مشهود اولی    الابصار گردد، </w:t>
      </w:r>
    </w:p>
    <w:p>
      <w:pPr>
        <w:pStyle w:val="RtlNormal"/>
        <w:bidi/>
      </w:pPr>
      <w:r>
        <w:rPr>
          <w:rtl/>
        </w:rPr>
        <w:t xml:space="preserve">جغد ها بر باز استم ميکنند                پر و بالش بی گناهی  ميکنند
جرم او اينست کو باز است و بس      غير خوبی جرم يوسف چيست پس؟ </w:t>
      </w:r>
    </w:p>
    <w:p>
      <w:pPr>
        <w:pStyle w:val="RtlNormal"/>
        <w:bidi/>
      </w:pPr>
      <w:r>
        <w:rPr>
          <w:rtl/>
        </w:rPr>
        <w:t xml:space="preserve">از تأسّف آن جناب  در محاربات حاضره بسيار متأثّر شدم فی الحقيقه اهل    حميّت را سبب حسرت است و انسان را مورث احزان بی پايان اميد  از فضل    ربّ ودود چنان است که عاقبت مخمود گردد و سهم و سنان به امن  و امان    تبديل شود و نائرهٔ حرب و ضرب به بارقهٔ  حبّ و فرح  و طرب مبدّل  گردد . عبّاس  ، ٨ نيسان سنهٔ ١٩٠١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sgu41thuxi23awgkzvi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bvfwrjqemwovdibzlis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uauaxpkcgdyuxyt4ic8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5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5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5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5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02kwnpynnj15q1gvr5ot" Type="http://schemas.openxmlformats.org/officeDocument/2006/relationships/hyperlink" Target="#blvq" TargetMode="External"/><Relationship Id="rIdlbzhx8ph6vdhkhpiskryd" Type="http://schemas.openxmlformats.org/officeDocument/2006/relationships/hyperlink" Target="#blgh" TargetMode="External"/><Relationship Id="rId9" Type="http://schemas.openxmlformats.org/officeDocument/2006/relationships/image" Target="media/inmgytibh87kuagxhgoif.png"/><Relationship Id="rId10" Type="http://schemas.openxmlformats.org/officeDocument/2006/relationships/image" Target="media/kwxtyjbepde_3-66kp5t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7_xpud72a5hvqhsebmf7.png"/><Relationship Id="rId1" Type="http://schemas.openxmlformats.org/officeDocument/2006/relationships/image" Target="media/_oa3unjhpfkmciodqixu2.png"/></Relationships>
</file>

<file path=word/_rels/footer2.xml.rels><?xml version="1.0" encoding="UTF-8"?><Relationships xmlns="http://schemas.openxmlformats.org/package/2006/relationships"><Relationship Id="rIdssgu41thuxi23awgkzvil" Type="http://schemas.openxmlformats.org/officeDocument/2006/relationships/hyperlink" Target="https://oceanoflights.org/abdul-baha-selections-writings04-186-fa" TargetMode="External"/><Relationship Id="rIdpbvfwrjqemwovdibzlish" Type="http://schemas.openxmlformats.org/officeDocument/2006/relationships/hyperlink" Target="https://oceanoflights.org/file/abdul-baha-selections-writings04-186.m4a" TargetMode="External"/><Relationship Id="rIdiuauaxpkcgdyuxyt4ic8q" Type="http://schemas.openxmlformats.org/officeDocument/2006/relationships/hyperlink" Target="https://oceanoflights.org" TargetMode="External"/><Relationship Id="rId0" Type="http://schemas.openxmlformats.org/officeDocument/2006/relationships/image" Target="media/ylnn2ppvbjbzmfhlif5wt.png"/><Relationship Id="rId1" Type="http://schemas.openxmlformats.org/officeDocument/2006/relationships/image" Target="media/ppuffbsax6lc2xhq6q77b.png"/><Relationship Id="rId2" Type="http://schemas.openxmlformats.org/officeDocument/2006/relationships/image" Target="media/ju19tu5slicfwiuqheik7.png"/><Relationship Id="rId3" Type="http://schemas.openxmlformats.org/officeDocument/2006/relationships/image" Target="media/f50pacm1zyhnxawejape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mpxiipfo2d0jaia9tzyx.png"/><Relationship Id="rId1" Type="http://schemas.openxmlformats.org/officeDocument/2006/relationships/image" Target="media/qjmndbnuf9ooziduf3wl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ximkhkkvz7ofv4y6cofo.png"/><Relationship Id="rId1" Type="http://schemas.openxmlformats.org/officeDocument/2006/relationships/image" Target="media/5i38tsi-sblwn7-td9xv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يار عزيز مهربان تحرير بليغ که به تاريخ چهارم مارت سنهٔ ١٩٠١مورّخ بود رسيد.</dc:title>
  <dc:creator>Ocean of Lights</dc:creator>
  <cp:lastModifiedBy>Ocean of Lights</cp:lastModifiedBy>
  <cp:revision>1</cp:revision>
  <dcterms:created xsi:type="dcterms:W3CDTF">2024-07-02T22:34:15.616Z</dcterms:created>
  <dcterms:modified xsi:type="dcterms:W3CDTF">2024-07-02T22:34:15.616Z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