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… ای ياران عبدالبهاء در اين موسم گذشته شتا اين آواره…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ub09pqq-jzezyj15ir8mz"/>
      <w:r>
        <w:rPr>
          <w:rtl/>
        </w:rPr>
        <w:t xml:space="preserve">١١٦ </w:t>
      </w:r>
    </w:p>
    <w:p>
      <w:pPr>
        <w:pStyle w:val="RtlNormal"/>
        <w:bidi/>
      </w:pPr>
      <w:r>
        <w:rPr>
          <w:rtl/>
        </w:rPr>
        <w:t xml:space="preserve">… ای ياران عبدالبهاء در اين موسم گذشته شتا اين آواره باديه محبّة اللّه در بستر رنجوری هم‌آغوش ضعف و آلام بود و هر شب مبتلا به نوبت تب اعصاب باوجود اين سر به بالين ننهاد بلکه هر روز از حين طلوع تا نيم شب به نهايت تعب مشغول به تمشيت امر موکول بود و همچنين به ياد ياران در نهايت هيجان بود از رنجوری خويش دم نگشود و ابرازی ننمود و ياران حاضر بعد از مدّتی آگاه گشتند و ضعف جسمانی به درجه‌ای بود که به ظاهر اميد زندگانی نبود الحمد للّه دی رفت و بهار آمد شدّت زمهرير گذشت طراوت و لطافت ربيع بديع جلوه نمود عيد رضوان آمد و موسم گل و ريحان رسيد و سنبل و ضيمران دميد و گل صدبرگ خندان چهره برافروخت و عندليب خوش‌الحان نغمه جانفشانی آموخت ولوله در صحن چمن افتاد و غلغله به عنان آسمان رسيد طيور شکور به محامد و نعوت ربّ غفور پرداختند و نفوسی تازه بر نشر نفحات الهيّه در جهان باختر برخاستند ولی خراسان فی‌الحقيقه هميشه خورستان يعنی کشور آفتاب و شمس‌آباد حال نيز اميد چنين است که در اين امر چنان شعله ور گردد و شوری افکند که ولوله از آن خاور به باختر اندازد نظر عنايت ربّ کريم همواره معطوف به آن اقليم بود و آغاز نفوذ کلمة اللّه در آن کشور نصّ صريح نور مبين ديگر ملاحظه نمائيد که چه بايد نمود و چه شوری بايد افکند و چه آواز و شهناز بايد بلند نمود و چه جشنی بايد بر پا کرد و چه بزمی بايد بياراست تا آهنگ بديعش به فلک اثير رسد و نغمه رود و عودش به ملأ اعلی صعود کند**.** </w:t>
      </w:r>
    </w:p>
    <w:p>
      <w:pPr>
        <w:pStyle w:val="RtlNormal"/>
        <w:bidi/>
      </w:pPr>
      <w:r>
        <w:rPr>
          <w:rtl/>
        </w:rPr>
        <w:t xml:space="preserve">ياران الهی بايد سراپا ناطق گردند و صبح صادق شوند و باوجود سکون داد سخنوری دهند يعنی در کمال متانت و وقار به رفتار و کردار نفوس را بيدار نمايند جوهر تقديس شوند و آيت تنزيه گردند انوار انقطاع از وجوه باهر و آثار هدايت کبری در جبين ظاهر گردد به قسمی روش و سلوک نمايند که ملوک را مملوک کنند و اميران را اسير محبّة اللّه و عليکم التّحيّة و الثّناء**.**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jxy_n6vfgdx17v8plx76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gvrn2o-kx5nsqrdrtbu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yo71i-sitwmag9zlvl6pk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3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832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832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83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ub09pqq-jzezyj15ir8mz" Type="http://schemas.openxmlformats.org/officeDocument/2006/relationships/hyperlink" Target="#blwx" TargetMode="External"/><Relationship Id="rId9" Type="http://schemas.openxmlformats.org/officeDocument/2006/relationships/image" Target="media/o_v-bzr5rl_9-kcinfp46.png"/><Relationship Id="rId10" Type="http://schemas.openxmlformats.org/officeDocument/2006/relationships/image" Target="media/exlejpexton-y5jmvf2fh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njjkg0qjbro7if5lc4j_a.png"/><Relationship Id="rId1" Type="http://schemas.openxmlformats.org/officeDocument/2006/relationships/image" Target="media/fyot8paua99ims7u-glmy.png"/></Relationships>
</file>

<file path=word/_rels/footer2.xml.rels><?xml version="1.0" encoding="UTF-8"?><Relationships xmlns="http://schemas.openxmlformats.org/package/2006/relationships"><Relationship Id="rIdjxy_n6vfgdx17v8plx76v" Type="http://schemas.openxmlformats.org/officeDocument/2006/relationships/hyperlink" Target="https://oceanoflights.org/abdul-baha-selections-writings05-116-fa" TargetMode="External"/><Relationship Id="rIdugvrn2o-kx5nsqrdrtbux" Type="http://schemas.openxmlformats.org/officeDocument/2006/relationships/hyperlink" Target="https://oceanoflights.org/file/abdul-baha-selections-writings05-116.m4a" TargetMode="External"/><Relationship Id="rIdyo71i-sitwmag9zlvl6pk" Type="http://schemas.openxmlformats.org/officeDocument/2006/relationships/hyperlink" Target="https://oceanoflights.org" TargetMode="External"/><Relationship Id="rId0" Type="http://schemas.openxmlformats.org/officeDocument/2006/relationships/image" Target="media/vuhkzm2paln-t_nmyn4tl.png"/><Relationship Id="rId1" Type="http://schemas.openxmlformats.org/officeDocument/2006/relationships/image" Target="media/aebvjhg9s4_7gywfcihh1.png"/><Relationship Id="rId2" Type="http://schemas.openxmlformats.org/officeDocument/2006/relationships/image" Target="media/sj4y4tvwnmxfmg8jahpom.png"/><Relationship Id="rId3" Type="http://schemas.openxmlformats.org/officeDocument/2006/relationships/image" Target="media/-6klqshazi4y06bqf0h3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ioccijxdbmgfklrau56v.png"/><Relationship Id="rId1" Type="http://schemas.openxmlformats.org/officeDocument/2006/relationships/image" Target="media/6zpfpm0dvvgoboppekock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cpran_seqogq3uit02r2b.png"/><Relationship Id="rId1" Type="http://schemas.openxmlformats.org/officeDocument/2006/relationships/image" Target="media/za5mgxjg-y9pnvadkq_e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ای ياران عبدالبهاء در اين موسم گذشته شتا اين آواره…</dc:title>
  <dc:creator>Ocean of Lights</dc:creator>
  <cp:lastModifiedBy>Ocean of Lights</cp:lastModifiedBy>
  <cp:revision>1</cp:revision>
  <dcterms:created xsi:type="dcterms:W3CDTF">2024-07-02T22:20:54.613Z</dcterms:created>
  <dcterms:modified xsi:type="dcterms:W3CDTF">2024-07-02T22:20:54.613Z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