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الابهی - ای مؤمن باللّه حضرت موسی با لکنت لسان به…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ggjjr84ji0geuxt650gul"/>
      <w:r>
        <w:rPr>
          <w:rtl/>
        </w:rPr>
        <w:t xml:space="preserve">١٢ </w:t>
      </w:r>
    </w:p>
    <w:p>
      <w:pPr>
        <w:pStyle w:val="Heading3"/>
        <w:pStyle w:val="RtlHeading3"/>
        <w:bidi/>
      </w:pPr>
      <w:hyperlink w:history="1" r:id="rId6lmdqqeuy1topfmbj4qvd"/>
      <w:r>
        <w:rPr>
          <w:b/>
          <w:bCs/>
          <w:rtl/>
        </w:rPr>
        <w:t xml:space="preserve">هو الابهی</w:t>
      </w:r>
      <w:r>
        <w:rPr>
          <w:rtl/>
        </w:rPr>
        <w:t xml:space="preserve"> </w:t>
      </w:r>
    </w:p>
    <w:p>
      <w:pPr>
        <w:pStyle w:val="RtlNormal"/>
        <w:bidi/>
      </w:pPr>
      <w:r>
        <w:rPr>
          <w:rtl/>
        </w:rPr>
        <w:t xml:space="preserve">ای مؤمن باللّه حضرت موسی با لکنت لسان به فصل الخطاب و تفسير کتاب موفّق شد، با وجود کندی زبان کليم‌اللّه گرديد. پس معلوم شد که فيض حقّ و عطای جمال مطلق صرف موهبت است نه استعداد و لياقت و مقام يختصّ برحمته من يشآء است نه قابليّت اهل انشآء. ع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s5opgvxfka_htzd18usq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y1fxggzd7iy0zwftolnmo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whzuapwnhqvgwpnvhc3cm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5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450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450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45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ggjjr84ji0geuxt650gul" Type="http://schemas.openxmlformats.org/officeDocument/2006/relationships/hyperlink" Target="#bl14d" TargetMode="External"/><Relationship Id="rId6lmdqqeuy1topfmbj4qvd" Type="http://schemas.openxmlformats.org/officeDocument/2006/relationships/hyperlink" Target="#bl3g" TargetMode="External"/><Relationship Id="rId9" Type="http://schemas.openxmlformats.org/officeDocument/2006/relationships/image" Target="media/7_20zhc2ekcwgxpbohjzn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-oqeoumxr7djevkfcb5xd.png"/><Relationship Id="rId1" Type="http://schemas.openxmlformats.org/officeDocument/2006/relationships/image" Target="media/xhlbrwjwdwygbyw-nycey.png"/></Relationships>
</file>

<file path=word/_rels/footer2.xml.rels><?xml version="1.0" encoding="UTF-8"?><Relationships xmlns="http://schemas.openxmlformats.org/package/2006/relationships"><Relationship Id="rIdts5opgvxfka_htzd18usq" Type="http://schemas.openxmlformats.org/officeDocument/2006/relationships/hyperlink" Target="https://oceanoflights.org/abdul-baha-selections-writings06-012-fa" TargetMode="External"/><Relationship Id="rIdy1fxggzd7iy0zwftolnmo" Type="http://schemas.openxmlformats.org/officeDocument/2006/relationships/hyperlink" Target="https://oceanoflights.org/file/abdul-baha-selections-writings06-012.m4a" TargetMode="External"/><Relationship Id="rIdwhzuapwnhqvgwpnvhc3cm" Type="http://schemas.openxmlformats.org/officeDocument/2006/relationships/hyperlink" Target="https://oceanoflights.org" TargetMode="External"/><Relationship Id="rId0" Type="http://schemas.openxmlformats.org/officeDocument/2006/relationships/image" Target="media/6mw23rgdbryndr6bgeypx.png"/><Relationship Id="rId1" Type="http://schemas.openxmlformats.org/officeDocument/2006/relationships/image" Target="media/jhm8a3y98iegzx9dk5df-.png"/><Relationship Id="rId2" Type="http://schemas.openxmlformats.org/officeDocument/2006/relationships/image" Target="media/51b2wmtnvvbfdvlqxawb8.png"/><Relationship Id="rId3" Type="http://schemas.openxmlformats.org/officeDocument/2006/relationships/image" Target="media/x4rpu6xxjn4itshoh2jf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0qq-qiiuhg7hztrgvbq-0.png"/><Relationship Id="rId1" Type="http://schemas.openxmlformats.org/officeDocument/2006/relationships/image" Target="media/bdmgxdkry9ie3wfvhem9t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pilrcmqxp3qvb0e8hp1hm.png"/><Relationship Id="rId1" Type="http://schemas.openxmlformats.org/officeDocument/2006/relationships/image" Target="media/uyxgl7lfqoowf10ubltl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الابهی - ای مؤمن باللّه حضرت موسی با لکنت لسان به…</dc:title>
  <dc:creator>Ocean of Lights</dc:creator>
  <cp:lastModifiedBy>Ocean of Lights</cp:lastModifiedBy>
  <cp:revision>1</cp:revision>
  <dcterms:created xsi:type="dcterms:W3CDTF">2024-07-02T21:39:00.740Z</dcterms:created>
  <dcterms:modified xsi:type="dcterms:W3CDTF">2024-07-02T21:39:00.740Z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