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از آيه مبارکه ارنی کيف تحيی الموتی مقصود نه حيات…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_pmkhush_xiw306z1haa"/>
      <w:r>
        <w:rPr>
          <w:rtl/>
        </w:rPr>
        <w:t xml:space="preserve">٥٨ </w:t>
      </w:r>
    </w:p>
    <w:p>
      <w:pPr>
        <w:pStyle w:val="RtlNormal"/>
        <w:bidi/>
      </w:pPr>
      <w:r>
        <w:rPr>
          <w:rtl/>
        </w:rPr>
        <w:t xml:space="preserve">… از آيه مبارکه ارنی کيف تحيی الموتی مقصود نه حيات جسمانيست بلکه حيات روحانی و آن حيات روح حقيقت است که در هياکل اصفيا دميده شده. مقصود اينست که طيوری که هر يک به شکلی و هيئتی و صورتی مختلفه موجودند در ظلّ کلمه وحدانيّت محشور شوند و حيات ابدی در آن نفوس سريان يابد. </w:t>
      </w:r>
    </w:p>
    <w:p>
      <w:pPr>
        <w:pStyle w:val="RtlNormal"/>
        <w:bidi/>
      </w:pPr>
      <w:r>
        <w:rPr>
          <w:rtl/>
        </w:rPr>
        <w:t xml:space="preserve">امّا اشکال در آيه مبارکه کلمه و ليطمئنّ قلبی است و اين واضح و مشهود است که ايمان عبارت از تصديق است و اطمينان حصول حقيقت تجلّی تا قلب که آئينه ملکوتيست مستشرق از انوار شمس حقيقت گردد و اين طلوع و ظهور و جلوه اوّل در نفس مقدّس مظاهر الهيّه گردد و آمن الرّسول بما انزل اليه شاهد اين بيانست و بيشتر از اين فرصت بيان نه…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e65w9lztofvz2c7mzln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xdgxokqzls54vlgcw47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52xbzo3060blngjqoz5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_pmkhush_xiw306z1haa" Type="http://schemas.openxmlformats.org/officeDocument/2006/relationships/hyperlink" Target="#bl15r" TargetMode="External"/><Relationship Id="rId9" Type="http://schemas.openxmlformats.org/officeDocument/2006/relationships/image" Target="media/eq1k2qtx5ulcv2tgcta3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n6tpeppbcvrtdbytqjvr.png"/><Relationship Id="rId1" Type="http://schemas.openxmlformats.org/officeDocument/2006/relationships/image" Target="media/r-onkwzsszlyskywkwep-.png"/></Relationships>
</file>

<file path=word/_rels/footer2.xml.rels><?xml version="1.0" encoding="UTF-8"?><Relationships xmlns="http://schemas.openxmlformats.org/package/2006/relationships"><Relationship Id="rId-e65w9lztofvz2c7mzlnv" Type="http://schemas.openxmlformats.org/officeDocument/2006/relationships/hyperlink" Target="https://oceanoflights.org/abdul-baha-selections-writings06-058-fa" TargetMode="External"/><Relationship Id="rIdaxdgxokqzls54vlgcw47m" Type="http://schemas.openxmlformats.org/officeDocument/2006/relationships/hyperlink" Target="https://oceanoflights.org/file/abdul-baha-selections-writings06-058.m4a" TargetMode="External"/><Relationship Id="rIdy52xbzo3060blngjqoz52" Type="http://schemas.openxmlformats.org/officeDocument/2006/relationships/hyperlink" Target="https://oceanoflights.org" TargetMode="External"/><Relationship Id="rId0" Type="http://schemas.openxmlformats.org/officeDocument/2006/relationships/image" Target="media/yqyg3kynm_igm6noh6i1e.png"/><Relationship Id="rId1" Type="http://schemas.openxmlformats.org/officeDocument/2006/relationships/image" Target="media/_t-xw2brdnx5nkc5eudui.png"/><Relationship Id="rId2" Type="http://schemas.openxmlformats.org/officeDocument/2006/relationships/image" Target="media/iq2tffxxjwfjuimps9c6w.png"/><Relationship Id="rId3" Type="http://schemas.openxmlformats.org/officeDocument/2006/relationships/image" Target="media/t-mudk-ynmk0nut6kxul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v9v-nsgt-daheicysoac.png"/><Relationship Id="rId1" Type="http://schemas.openxmlformats.org/officeDocument/2006/relationships/image" Target="media/ptxppumvbf5ag95__f_a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ppaqgc_seoip5bejqrlm.png"/><Relationship Id="rId1" Type="http://schemas.openxmlformats.org/officeDocument/2006/relationships/image" Target="media/y-j7awj3lv8iemswrwke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از آيه مبارکه ارنی کيف تحيی الموتی مقصود نه حيات…</dc:title>
  <dc:creator>Ocean of Lights</dc:creator>
  <cp:lastModifiedBy>Ocean of Lights</cp:lastModifiedBy>
  <cp:revision>1</cp:revision>
  <dcterms:created xsi:type="dcterms:W3CDTF">2024-07-02T21:40:31.112Z</dcterms:created>
  <dcterms:modified xsi:type="dcterms:W3CDTF">2024-07-02T21:40:31.112Z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