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قناعت در هر موردی محبوبست حتّی در تجارت. مقصد سهولت…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cjbyu_ugvlajkta3-mcj"/>
      <w:r>
        <w:rPr>
          <w:rtl/>
        </w:rPr>
        <w:t xml:space="preserve">٢٥١ </w:t>
      </w:r>
    </w:p>
    <w:p>
      <w:pPr>
        <w:pStyle w:val="RtlNormal"/>
        <w:bidi/>
      </w:pPr>
      <w:r>
        <w:rPr>
          <w:rtl/>
        </w:rPr>
        <w:t xml:space="preserve">… قناعت در هر موردی محبوبست حتّی در تجارت. مقصد سهولت معيشت است زيرا ثروت موقّت است و توسيع دائره تجارت سبب پريشانی حال و عاقبت ندارد. اينست که در قرآن می‌فرمايد لا تجعل يدک مغلولة الی عنقک و لا تبسطها کلّ البسط فابتغ بين ذلک سبيلا.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9xb2ulsqktihx-9kcv7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iug8mmja836wcltcms7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okppayyrpiy2byxjph3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cjbyu_ugvlajkta3-mcj" Type="http://schemas.openxmlformats.org/officeDocument/2006/relationships/hyperlink" Target="#bl1b4" TargetMode="External"/><Relationship Id="rId9" Type="http://schemas.openxmlformats.org/officeDocument/2006/relationships/image" Target="media/rvgmqio8_3mjzdvkeomc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exfsnsfevglqnqc6ptw7.png"/><Relationship Id="rId1" Type="http://schemas.openxmlformats.org/officeDocument/2006/relationships/image" Target="media/awrgefw9bwf45xblh642z.png"/></Relationships>
</file>

<file path=word/_rels/footer2.xml.rels><?xml version="1.0" encoding="UTF-8"?><Relationships xmlns="http://schemas.openxmlformats.org/package/2006/relationships"><Relationship Id="rIdn9xb2ulsqktihx-9kcv7d" Type="http://schemas.openxmlformats.org/officeDocument/2006/relationships/hyperlink" Target="https://oceanoflights.org/abdul-baha-selections-writings06-251-fa" TargetMode="External"/><Relationship Id="rIdoiug8mmja836wcltcms7m" Type="http://schemas.openxmlformats.org/officeDocument/2006/relationships/hyperlink" Target="https://oceanoflights.org/file/abdul-baha-selections-writings06-251.m4a" TargetMode="External"/><Relationship Id="rIdpokppayyrpiy2byxjph30" Type="http://schemas.openxmlformats.org/officeDocument/2006/relationships/hyperlink" Target="https://oceanoflights.org" TargetMode="External"/><Relationship Id="rId0" Type="http://schemas.openxmlformats.org/officeDocument/2006/relationships/image" Target="media/4y42gvhikkzog3whejpp6.png"/><Relationship Id="rId1" Type="http://schemas.openxmlformats.org/officeDocument/2006/relationships/image" Target="media/b4jugtnza4hkt17zf0tbu.png"/><Relationship Id="rId2" Type="http://schemas.openxmlformats.org/officeDocument/2006/relationships/image" Target="media/gxe2mllshk1-iq-kyiglq.png"/><Relationship Id="rId3" Type="http://schemas.openxmlformats.org/officeDocument/2006/relationships/image" Target="media/9au0dvl6y1ear9xr0tse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bh819vbbmmhumbq-eoeg.png"/><Relationship Id="rId1" Type="http://schemas.openxmlformats.org/officeDocument/2006/relationships/image" Target="media/qlz2qsg74l-evaqaqfir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mokghwnyyniw1dkloz8t.png"/><Relationship Id="rId1" Type="http://schemas.openxmlformats.org/officeDocument/2006/relationships/image" Target="media/ux61-tr5qkrb-yis7uqb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قناعت در هر موردی محبوبست حتّی در تجارت. مقصد سهولت…</dc:title>
  <dc:creator>Ocean of Lights</dc:creator>
  <cp:lastModifiedBy>Ocean of Lights</cp:lastModifiedBy>
  <cp:revision>1</cp:revision>
  <dcterms:created xsi:type="dcterms:W3CDTF">2024-07-02T21:46:49.970Z</dcterms:created>
  <dcterms:modified xsi:type="dcterms:W3CDTF">2024-07-02T21:46:49.970Z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