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گويند که جعفر در لغت عرب نهر جاريست و ماء عذب ساری.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idc-38i4nfp7wnpl7gpm"/>
      <w:r>
        <w:rPr>
          <w:rtl/>
        </w:rPr>
        <w:t xml:space="preserve">٣١٠ </w:t>
      </w:r>
    </w:p>
    <w:p>
      <w:pPr>
        <w:pStyle w:val="RtlNormal"/>
        <w:bidi/>
      </w:pPr>
      <w:r>
        <w:rPr>
          <w:rtl/>
        </w:rPr>
        <w:t xml:space="preserve">… گويند که جعفر در لغت عرب نهر جاريست و ماء عذب ساری. پس تو ای نهر محاط از بحر محيط استمداد جو تا به آب خوش گوارا سبب حيات شوی و حقيقت و من المآء کلّ شیء حيّ ظاهر و آشکار گردد…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rkrf4f8rdxeo2jvrpnd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55gsqx094w2hihwwgnt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dmwkwpsoqj4uzgjzr88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idc-38i4nfp7wnpl7gpm" Type="http://schemas.openxmlformats.org/officeDocument/2006/relationships/hyperlink" Target="#bl1cs" TargetMode="External"/><Relationship Id="rId9" Type="http://schemas.openxmlformats.org/officeDocument/2006/relationships/image" Target="media/2-yd7y8ylahmkb1twdgj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t3rovpoh5matihn1thnz.png"/><Relationship Id="rId1" Type="http://schemas.openxmlformats.org/officeDocument/2006/relationships/image" Target="media/z7wmks5pbczq0akjnzsfx.png"/></Relationships>
</file>

<file path=word/_rels/footer2.xml.rels><?xml version="1.0" encoding="UTF-8"?><Relationships xmlns="http://schemas.openxmlformats.org/package/2006/relationships"><Relationship Id="rIdzrkrf4f8rdxeo2jvrpndv" Type="http://schemas.openxmlformats.org/officeDocument/2006/relationships/hyperlink" Target="https://oceanoflights.org/abdul-baha-selections-writings06-309-fa" TargetMode="External"/><Relationship Id="rIdf55gsqx094w2hihwwgnts" Type="http://schemas.openxmlformats.org/officeDocument/2006/relationships/hyperlink" Target="https://oceanoflights.org/file/abdul-baha-selections-writings06-309.m4a" TargetMode="External"/><Relationship Id="rIdrdmwkwpsoqj4uzgjzr88e" Type="http://schemas.openxmlformats.org/officeDocument/2006/relationships/hyperlink" Target="https://oceanoflights.org" TargetMode="External"/><Relationship Id="rId0" Type="http://schemas.openxmlformats.org/officeDocument/2006/relationships/image" Target="media/5k583klklhd8dn54suzog.png"/><Relationship Id="rId1" Type="http://schemas.openxmlformats.org/officeDocument/2006/relationships/image" Target="media/stuz5wbqn1ejm4yvl1pxd.png"/><Relationship Id="rId2" Type="http://schemas.openxmlformats.org/officeDocument/2006/relationships/image" Target="media/4vw7dc50ad7ptr5hlu2qh.png"/><Relationship Id="rId3" Type="http://schemas.openxmlformats.org/officeDocument/2006/relationships/image" Target="media/mwscx4a7ngpemin-jkb6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bel8ufieqctpbllgi4bh.png"/><Relationship Id="rId1" Type="http://schemas.openxmlformats.org/officeDocument/2006/relationships/image" Target="media/qbb69wmwocqxqqasjixx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ymerteitzgt1khoq_q53.png"/><Relationship Id="rId1" Type="http://schemas.openxmlformats.org/officeDocument/2006/relationships/image" Target="media/uvjdir2oavhsep0d2igd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گويند که جعفر در لغت عرب نهر جاريست و ماء عذب ساری.</dc:title>
  <dc:creator>Ocean of Lights</dc:creator>
  <cp:lastModifiedBy>Ocean of Lights</cp:lastModifiedBy>
  <cp:revision>1</cp:revision>
  <dcterms:created xsi:type="dcterms:W3CDTF">2024-07-02T21:48:45.239Z</dcterms:created>
  <dcterms:modified xsi:type="dcterms:W3CDTF">2024-07-02T21:48:45.239Z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